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Sustainability LIVE London to stage hybrid summit with C‑suite line-up and free virtual pass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Sustainability LIVE London returns to the Business Design Centre on 9–10 September 2025, with organisers projecting more than 3,000 participants for the fifth annual edition of the conference. According to BizClik’s event announcement and preview materials, the two‑day gathering is being staged as a hybrid meeting of sustainability leaders and practitioners, bringing together in‑person delegates in London alongside a complimentary virtual audience worldwide. Glen White, CEO of BizClik, said in the event announcement that the challenges facing business require global collaboration and described the conference as a place where “innovation meets action.” </w:t>
      </w:r>
      <w:r/>
    </w:p>
    <w:p>
      <w:r/>
      <w:r>
        <w:t xml:space="preserve">The programme, organisers say, will feature more than 50 senior speakers from multinational brands, with confirmed participation from Microsoft, Amazon Web Services, Mercedes‑AMG Petronas F1 Team and Schneider Electric. The speaker roster published by Sustainability Magazine frames the agenda around boardroom priorities such as ESG strategy, decarbonisation, supply‑chain resilience and the growing role of AI in pursuing net‑zero targets, signalling that the event is pitched at C‑suite and senior sustainability professionals. </w:t>
      </w:r>
      <w:r/>
    </w:p>
    <w:p>
      <w:r/>
      <w:r>
        <w:t xml:space="preserve">Attendance is intended to be hybrid by design. BizClik and the event platform provider explain that a free virtual pass—delivered through the Brella platform—will allow remote delegates to live‑stream keynotes, take part in Q&amp;A and polls, access on‑demand recordings after the event and use matchmaking and 1:1 meeting features to network with other attendees and partners. The organisers present the virtual offering as a way to broaden reach and ensure accessibility for professionals who cannot travel to London. </w:t>
      </w:r>
      <w:r/>
    </w:p>
    <w:p>
      <w:r/>
      <w:r>
        <w:t xml:space="preserve">The in‑person programme is described as CPD‑accredited and formatted around multi‑track content: BizClik’s materials outline a schedule of keynotes, nine panel sessions and four interactive workshops across two conference stages plus an exhibition floor. The Business Design Centre’s venue listing reinforces the practical side of the proposition, noting the site’s suitability for concurrent sessions, exhibitions and breakout activity and providing visitor information on access and facilities. </w:t>
      </w:r>
      <w:r/>
    </w:p>
    <w:p>
      <w:r/>
      <w:r>
        <w:t xml:space="preserve">On 10 September, the conference will host the Global Sustainability Awards at 8 Northumberland Avenue, where shortlisted organisations such as HH Global, DP World and Evri will be recognised for sustainability innovation. Organisers frame the awards as an opportunity to celebrate corporate progress and to surface case studies of measurable impact across sectors. </w:t>
      </w:r>
      <w:r/>
    </w:p>
    <w:p>
      <w:r/>
      <w:r>
        <w:t xml:space="preserve">Practical matters such as ticketing and sponsorship packages are published on the event pages: while virtual attendance is complimentary, in‑person tickets and exhibitor or sponsor opportunities are chargeable and subject to availability, the preview notes. The Business Design Centre listing offers attendees logistical guidance on opening times, on‑site facilities and contact details for enquiries, underscoring that those planning to attend in person should book early. </w:t>
      </w:r>
      <w:r/>
    </w:p>
    <w:p>
      <w:r/>
      <w:r>
        <w:t xml:space="preserve">Taken together, the organisers’ messaging places Sustainability LIVE London as both a networking forum and a marketplace for sustainability solutions. Press and industry listings position it among a growing number of sector events that aim to translate sustainability rhetoric into operational practice; however, organisers’ claims about scale and impact rest on attendance, speaker engagement and the takeaways delivered to delegates—metrics that will only be verifiable after the event. Sustainability Magazine’s speaker line‑up suggests a substantive C‑suite presence, but prospective attendees should weigh the hybrid options and the costs of in‑person participation against the stated benefits. </w:t>
      </w:r>
      <w:r/>
    </w:p>
    <w:p>
      <w:r/>
      <w:r>
        <w:t xml:space="preserve">Those interested in attending are directed to the event’s official pages for ticketing, agenda and sponsorship information; organisers reiterate that virtual registration is free and open to global delegates via the Brella platform. For delegates travelling to London, the Business Design Centre and the event pages supply practical planning guidance and contact points for further enquiries.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0">
        <w:r>
          <w:rPr>
            <w:color w:val="0000EE"/>
            <w:u w:val="single"/>
          </w:rPr>
          <w:t>[6]</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15">
        <w:r>
          <w:rPr>
            <w:color w:val="0000EE"/>
            <w:u w:val="single"/>
          </w:rPr>
          <w:t>[3]</w:t>
        </w:r>
      </w:hyperlink>
      <w:r>
        <w:t xml:space="preserve">, </w:t>
      </w:r>
      <w:hyperlink r:id="rId13">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8 – </w:t>
      </w:r>
      <w:hyperlink r:id="rId14">
        <w:r>
          <w:rPr>
            <w:color w:val="0000EE"/>
            <w:u w:val="single"/>
          </w:rPr>
          <w:t>[4]</w:t>
        </w:r>
      </w:hyperlink>
      <w:r>
        <w:t xml:space="preserve">, </w:t>
      </w:r>
      <w:hyperlink r:id="rId13">
        <w:r>
          <w:rPr>
            <w:color w:val="0000EE"/>
            <w:u w:val="single"/>
          </w:rPr>
          <w:t>[2]</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https://finance.yahoo.com/news/sustainability-live-london-2025-global-152200257.html?.tsrc=rss</w:t>
        </w:r>
      </w:hyperlink>
      <w:r>
        <w:t xml:space="preserve"> - Please view link - unable to able to access data</w:t>
      </w:r>
      <w:r/>
    </w:p>
    <w:p>
      <w:pPr>
        <w:pStyle w:val="ListNumber"/>
        <w:spacing w:line="240" w:lineRule="auto"/>
        <w:ind w:left="720"/>
      </w:pPr>
      <w:r/>
      <w:hyperlink r:id="rId13">
        <w:r>
          <w:rPr>
            <w:color w:val="0000EE"/>
            <w:u w:val="single"/>
          </w:rPr>
          <w:t>https://sustainability-live.com/london/</w:t>
        </w:r>
      </w:hyperlink>
      <w:r>
        <w:t xml:space="preserve"> - Official Sustainability LIVE London event page outlines the two-day hybrid conference returning to the Business Design Centre on 9–10 September 2025. It describes a CPD-accredited programme of keynotes, panels, workshops and an exhibition floor aimed at senior sustainability executives. The page highlights the Global Sustainability &amp; ESG Awards taking place on day two and promotes sponsorship and speaker opportunities. Attendee profiles, agenda themes such as ESG, supply chain sustainability and AI for net-zero, and ticketing options are presented alongside promotional statistics about past shows and global reach. Practical visitor information and links to tickets, sponsorship and speaker submissions are included.</w:t>
      </w:r>
      <w:r/>
    </w:p>
    <w:p>
      <w:pPr>
        <w:pStyle w:val="ListNumber"/>
        <w:spacing w:line="240" w:lineRule="auto"/>
        <w:ind w:left="720"/>
      </w:pPr>
      <w:r/>
      <w:hyperlink r:id="rId15">
        <w:r>
          <w:rPr>
            <w:color w:val="0000EE"/>
            <w:u w:val="single"/>
          </w:rPr>
          <w:t>https://www.businessdesigncentre.co.uk/event/sustainability-live-2025/</w:t>
        </w:r>
      </w:hyperlink>
      <w:r>
        <w:t xml:space="preserve"> - The Business Design Centre’s event listing confirms Sustainability LIVE London will take place at the BDC on 9 and 10 September 2025, with daily opening hours and ticket information for visitors. The page frames the conference as CPD-accredited and targeted at senior sustainability professionals, offering practical visitor details such as access, facilities and contact numbers for enquiries. It invites delegates to buy tickets and add the dates to calendars, emphasising the venue’s suitability for multi-track conferences, workshops and exhibition spaces. The listing also signposts related events and provides a straightforward route to purchase tickets and plan attendance and travel guidance.</w:t>
      </w:r>
      <w:r/>
    </w:p>
    <w:p>
      <w:pPr>
        <w:pStyle w:val="ListNumber"/>
        <w:spacing w:line="240" w:lineRule="auto"/>
        <w:ind w:left="720"/>
      </w:pPr>
      <w:r/>
      <w:hyperlink r:id="rId14">
        <w:r>
          <w:rPr>
            <w:color w:val="0000EE"/>
            <w:u w:val="single"/>
          </w:rPr>
          <w:t>https://sustainability-live.com/london-tickets-virtual/</w:t>
        </w:r>
      </w:hyperlink>
      <w:r>
        <w:t xml:space="preserve"> - The Sustainability LIVE virtual ticket page explains the free virtual pass, delivered through the Brella platform, enabling global delegates to stream all keynotes, panels and workshops live. It details features such as live Q&amp;A, polls, on-demand recordings, personalised agendas and interactive chat rooms for networking and 1:1 meetings. The page emphasises accessibility for those unable to attend in person, and provides a clear call to action to obtain a complimentary virtual ticket. Technical support links and explanations of Brella’s matchmaking and streaming tabs are provided, reinforcing the hybrid nature of the conference and its worldwide reach for sustainability professionals today.</w:t>
      </w:r>
      <w:r/>
    </w:p>
    <w:p>
      <w:pPr>
        <w:pStyle w:val="ListNumber"/>
        <w:spacing w:line="240" w:lineRule="auto"/>
        <w:ind w:left="720"/>
      </w:pPr>
      <w:r/>
      <w:hyperlink r:id="rId12">
        <w:r>
          <w:rPr>
            <w:color w:val="0000EE"/>
            <w:u w:val="single"/>
          </w:rPr>
          <w:t>https://sustainabilitymag.com/events/sustainability-live/sustainability-live-london-2025/our-speakers</w:t>
        </w:r>
      </w:hyperlink>
      <w:r>
        <w:t xml:space="preserve"> - The Sustainability Magazine speaker roster for Sustainability LIVE London 2025 lists over fifty senior executives from global brands, including representatives from Microsoft, Schneider Electric and the Mercedes‑AMG Petronas F1 Team. The page provides speaker names, roles and session types across panels and keynotes covering AI in sustainability, decarbonisation, supply chains and nature‑based solutions. It positions the event as a forum for C-suite sustainability leaders to exchange practical strategies and case studies. The listing enhances credibility by showing diverse sector representation and offers delegates details to plan which sessions to attend, while promoting networking and industry insights across two conference stages.</w:t>
      </w:r>
      <w:r/>
    </w:p>
    <w:p>
      <w:pPr>
        <w:pStyle w:val="ListNumber"/>
        <w:spacing w:line="240" w:lineRule="auto"/>
        <w:ind w:left="720"/>
      </w:pPr>
      <w:r/>
      <w:hyperlink r:id="rId10">
        <w:r>
          <w:rPr>
            <w:color w:val="0000EE"/>
            <w:u w:val="single"/>
          </w:rPr>
          <w:t>https://bizclikmedia.com/sustainability-live-london-2025-preview</w:t>
        </w:r>
      </w:hyperlink>
      <w:r>
        <w:t xml:space="preserve"> - BizClik’s event preview for Sustainability LIVE London 2025 summarises the conference framework, listing dates, hybrid format, the Business Design Centre venue and a projected attendance of over 3,000 global participants. It outlines an agenda of executive keynotes, nine panels and four workshops and highlights the Global Sustainability Awards scheduled for 10 September at 8 Northumberland Avenue. Ticket pricing, sponsorship options and contact details for enquiries are published, alongside a schedule of BizClik’s other 2025 events. The preview positions the show as a major platform for sustainability leadership, strategic partnership building and recognition of corporate sustainability achievements and industry best practice.</w:t>
      </w:r>
      <w:r/>
    </w:p>
    <w:p>
      <w:pPr>
        <w:pStyle w:val="ListNumber"/>
        <w:spacing w:line="240" w:lineRule="auto"/>
        <w:ind w:left="720"/>
      </w:pPr>
      <w:r/>
      <w:hyperlink r:id="rId11">
        <w:r>
          <w:rPr>
            <w:color w:val="0000EE"/>
            <w:u w:val="single"/>
          </w:rPr>
          <w:t>https://www.globenewswire.com/news-release/2025/08/12/3131944/0/en/Sustainability-LIVE-London-2025-Global-Leaders-Unite-9-10-September.html</w:t>
        </w:r>
      </w:hyperlink>
      <w:r>
        <w:t xml:space="preserve"> - The GlobeNewswire press release republishes BizClik’s announcement for Sustainability LIVE London 2025, confirming dates of 9–10 September and the Business Design Centre venue, and quoting Glen White, CEO of BizClik, on the need for global collaboration. It reiterates the hybrid format, free virtual registration, themes such as ESG, climate action and AI for net zero, and notes the Global Sustainability Awards on 10 September at 8 Northumberland Avenue with shortlisted firms HH Global, DP World and Evri. The release summarises delegate benefits, networking opportunities and provides contact details for media enquiries and ticket registration links and further event resources online.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inance.yahoo.com/news/sustainability-live-london-2025-global-152200257.html?.tsrc=rss" TargetMode="External"/><Relationship Id="rId10" Type="http://schemas.openxmlformats.org/officeDocument/2006/relationships/hyperlink" Target="https://bizclikmedia.com/sustainability-live-london-2025-preview" TargetMode="External"/><Relationship Id="rId11" Type="http://schemas.openxmlformats.org/officeDocument/2006/relationships/hyperlink" Target="https://www.globenewswire.com/news-release/2025/08/12/3131944/0/en/Sustainability-LIVE-London-2025-Global-Leaders-Unite-9-10-September.html" TargetMode="External"/><Relationship Id="rId12" Type="http://schemas.openxmlformats.org/officeDocument/2006/relationships/hyperlink" Target="https://sustainabilitymag.com/events/sustainability-live/sustainability-live-london-2025/our-speakers" TargetMode="External"/><Relationship Id="rId13" Type="http://schemas.openxmlformats.org/officeDocument/2006/relationships/hyperlink" Target="https://sustainability-live.com/london/" TargetMode="External"/><Relationship Id="rId14" Type="http://schemas.openxmlformats.org/officeDocument/2006/relationships/hyperlink" Target="https://sustainability-live.com/london-tickets-virtual/" TargetMode="External"/><Relationship Id="rId15" Type="http://schemas.openxmlformats.org/officeDocument/2006/relationships/hyperlink" Target="https://www.businessdesigncentre.co.uk/event/sustainability-live-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