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ministerial overhaul at DSIT signals shift towards digital and innovation leadership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Department for Science, Innovation and Technology (DSIT) has undergone a substantial ministerial overhaul, with only one incumbent remaining in post amid a broad reshuffle initiated by Prime Minister Keir Starmer. This reorganisation has seen four senior figures depart and three new appointments made, signalling a significant shift in leadership at the department responsible for steering the UK’s technological and scientific advancement.</w:t>
      </w:r>
      <w:r/>
    </w:p>
    <w:p>
      <w:r/>
      <w:r>
        <w:t>Peter Kyle, the former DSIT secretary of state, has been redeployed to head the Department for Business and Trade. He is succeeded at DSIT by Liz Kendall, who moves from her previous position as secretary of state for work and pensions. Kendall, an experienced MP with a background in social policy and public service innovation, expressed enthusiasm for her new role at DSIT. Speaking to officials at the department’s London headquarters, she conveyed her excitement about the opportunity to lead efforts that could positively impact lives across the country, emphasising the department’s potential to help build the future irrespective of individuals’ backgrounds.</w:t>
      </w:r>
      <w:r/>
    </w:p>
    <w:p>
      <w:r/>
      <w:r>
        <w:t>Joining Kendall in the ministerial team are Ian Murray, who was formerly Scotland’s secretary of state, and Kanishka Narayan, a newly elected MP for the Vale of Glamorgan with expertise in technology and innovation. While their specific ministerial portfolios within DSIT are yet to be confirmed, it is anticipated they will fill the gaps left by the departing ministers. Notably, Chris Bryant, previously responsible for data protection and telecoms, is transitioning to a dual role shared between DSIT and the Department for Culture, Media and Sport.</w:t>
      </w:r>
      <w:r/>
    </w:p>
    <w:p>
      <w:r/>
      <w:r>
        <w:t>The departures include Baroness Maggie Jones, who served as minister for digital economy and online safety, and Feryal Clark, minister for digital and government artificial intelligence since the summer of 2024. Clark, a key figure in the administration’s digital transformation initiatives, highlighted her tenure’s accomplishments in a social media post. She underlined the UK’s leadership ambitions in AI and digital government, citing major undertakings such as the Blueprint for Modern Digital Government, the AI Opportunities Action Plan, and the establishment of the Local Government Digital and AI Unit. Clark expressed gratitude for the collaborative efforts with civil servants and industry partners and reaffirmed her commitment to advancing responsible technology use beyond her ministerial role.</w:t>
      </w:r>
      <w:r/>
    </w:p>
    <w:p>
      <w:r/>
      <w:r>
        <w:t>Lord Patrick Vallance remains the sole minister retained in his existing role as the minister for science, research and innovation. Vallance’s continued presence provides some continuity amid the otherwise sweeping changes within DSIT.</w:t>
      </w:r>
      <w:r/>
    </w:p>
    <w:p>
      <w:r/>
      <w:r>
        <w:t>This ministerial reshuffle highlights the government’s intent to recalibrate leadership around its science, innovation, and technology agenda while maintaining forward momentum on critical digital transformation projects. With new faces assuming responsibility, stakeholders will be watching closely to see how these changes influence the department’s strategic direction and the UK’s standing in global technological innovation.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https://www.publictechnology.net/2025/09/09/government-and-politics/dsit-overhauls-ministerial-line-up-after-four-departures/</w:t>
        </w:r>
      </w:hyperlink>
      <w:r>
        <w:t xml:space="preserve"> - Please view link - unable to able to access data</w:t>
      </w:r>
      <w:r/>
    </w:p>
    <w:p>
      <w:pPr>
        <w:pStyle w:val="ListNumber"/>
        <w:spacing w:line="240" w:lineRule="auto"/>
        <w:ind w:left="720"/>
      </w:pPr>
      <w:r/>
      <w:hyperlink r:id="rId9">
        <w:r>
          <w:rPr>
            <w:color w:val="0000EE"/>
            <w:u w:val="single"/>
          </w:rPr>
          <w:t>https://www.publictechnology.net/2025/09/09/government-and-politics/dsit-overhauls-ministerial-line-up-after-four-departures/</w:t>
        </w:r>
      </w:hyperlink>
      <w:r>
        <w:t xml:space="preserve"> - The Department for Science, Innovation and Technology (DSIT) has undergone a significant reshuffle, with four ministers departing and three new appointments. Secretary of State Peter Kyle has moved to the Department for Business and Trade, while Liz Kendall replaces him at DSIT. Ian Murray and Kanishka Narayan join as junior ministers. Lord Patrick Vallance remains as Minister for Science, Research and Innovation. The exact roles of Murray and Narayan are yet to be confirmed. Departing ministers include Baroness Maggie Jones and Feryal Clark, who served as Minister for Digital and Government and Artificial Intelligence.</w:t>
      </w:r>
      <w:r/>
    </w:p>
    <w:p>
      <w:pPr>
        <w:pStyle w:val="ListNumber"/>
        <w:spacing w:line="240" w:lineRule="auto"/>
        <w:ind w:left="720"/>
      </w:pPr>
      <w:r/>
      <w:hyperlink r:id="rId10">
        <w:r>
          <w:rPr>
            <w:color w:val="0000EE"/>
            <w:u w:val="single"/>
          </w:rPr>
          <w:t>https://www.gov.uk/government/people/liz-kendall</w:t>
        </w:r>
      </w:hyperlink>
      <w:r>
        <w:t xml:space="preserve"> - Liz Kendall is the Secretary of State for Science, Innovation and Technology. Prior to this role, she served as the Secretary of State for Work and Pensions. Kendall has a background in social policy and has been a Member of Parliament for Leicester West since 2010. She has been involved in various initiatives aimed at improving public services and supporting economic growth through innovation and technology.</w:t>
      </w:r>
      <w:r/>
    </w:p>
    <w:p>
      <w:pPr>
        <w:pStyle w:val="ListNumber"/>
        <w:spacing w:line="240" w:lineRule="auto"/>
        <w:ind w:left="720"/>
      </w:pPr>
      <w:r/>
      <w:hyperlink r:id="rId11">
        <w:r>
          <w:rPr>
            <w:color w:val="0000EE"/>
            <w:u w:val="single"/>
          </w:rPr>
          <w:t>https://www.gov.uk/government/people/ian-murray</w:t>
        </w:r>
      </w:hyperlink>
      <w:r>
        <w:t xml:space="preserve"> - Ian Murray is a British Labour Party politician who has served as the Member of Parliament for Edinburgh South since 2010. He has held various positions within the party, including Shadow Secretary of State for Scotland. Murray has been an advocate for Scottish interests and has worked on policies related to education, housing, and economic development.</w:t>
      </w:r>
      <w:r/>
    </w:p>
    <w:p>
      <w:pPr>
        <w:pStyle w:val="ListNumber"/>
        <w:spacing w:line="240" w:lineRule="auto"/>
        <w:ind w:left="720"/>
      </w:pPr>
      <w:r/>
      <w:hyperlink r:id="rId12">
        <w:r>
          <w:rPr>
            <w:color w:val="0000EE"/>
            <w:u w:val="single"/>
          </w:rPr>
          <w:t>https://www.gov.uk/government/people/kanishka-narayan</w:t>
        </w:r>
      </w:hyperlink>
      <w:r>
        <w:t xml:space="preserve"> - Kanishka Narayan is a British Labour Party politician who was elected as the Member of Parliament for Vale of Glamorgan in the 2024 general election. Narayan has a background in technology and innovation and has been involved in initiatives aimed at promoting digital transformation and economic growth in the UK.</w:t>
      </w:r>
      <w:r/>
    </w:p>
    <w:p>
      <w:pPr>
        <w:pStyle w:val="ListNumber"/>
        <w:spacing w:line="240" w:lineRule="auto"/>
        <w:ind w:left="720"/>
      </w:pPr>
      <w:r/>
      <w:hyperlink r:id="rId13">
        <w:r>
          <w:rPr>
            <w:color w:val="0000EE"/>
            <w:u w:val="single"/>
          </w:rPr>
          <w:t>https://www.gov.uk/government/people/baroness-maggie-jones</w:t>
        </w:r>
      </w:hyperlink>
      <w:r>
        <w:t xml:space="preserve"> - Baroness Maggie Jones served as the Minister for Digital Economy and Online Safety. She was responsible for overseeing policies related to digital infrastructure, online safety, and the promotion of the digital economy. Jones has a background in technology and has been involved in various initiatives aimed at enhancing the UK's digital capabilities.</w:t>
      </w:r>
      <w:r/>
    </w:p>
    <w:p>
      <w:pPr>
        <w:pStyle w:val="ListNumber"/>
        <w:spacing w:line="240" w:lineRule="auto"/>
        <w:ind w:left="720"/>
      </w:pPr>
      <w:r/>
      <w:hyperlink r:id="rId14">
        <w:r>
          <w:rPr>
            <w:color w:val="0000EE"/>
            <w:u w:val="single"/>
          </w:rPr>
          <w:t>https://www.gov.uk/government/people/feryal-clark</w:t>
        </w:r>
      </w:hyperlink>
      <w:r>
        <w:t xml:space="preserve"> - Feryal Clark served as the Minister for Digital and Government and Artificial Intelligence. She was appointed in the summer of 2024 and played a prominent role in the government's digital transformation efforts, including the major shake-up of the Government Digital Service. Clark has a background in technology and public service.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ublictechnology.net/2025/09/09/government-and-politics/dsit-overhauls-ministerial-line-up-after-four-departures/" TargetMode="External"/><Relationship Id="rId10" Type="http://schemas.openxmlformats.org/officeDocument/2006/relationships/hyperlink" Target="https://www.gov.uk/government/people/liz-kendall" TargetMode="External"/><Relationship Id="rId11" Type="http://schemas.openxmlformats.org/officeDocument/2006/relationships/hyperlink" Target="https://www.gov.uk/government/people/ian-murray" TargetMode="External"/><Relationship Id="rId12" Type="http://schemas.openxmlformats.org/officeDocument/2006/relationships/hyperlink" Target="https://www.gov.uk/government/people/kanishka-narayan" TargetMode="External"/><Relationship Id="rId13" Type="http://schemas.openxmlformats.org/officeDocument/2006/relationships/hyperlink" Target="https://www.gov.uk/government/people/baroness-maggie-jones" TargetMode="External"/><Relationship Id="rId14" Type="http://schemas.openxmlformats.org/officeDocument/2006/relationships/hyperlink" Target="https://www.gov.uk/government/people/feryal-clark"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