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automation shift accelerates as companies prioritise task efficiency over collaboration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rapidly evolving landscape of artificial intelligence, a new report from Anthropic reveals a significant trend among businesses prioritising AI primarily for task automation rather than fostering collaborative human-AI interactions. According to a Bloomberg article summarising this research, over 77% of companies using Anthropic’s Claude AI deploy it to automate repetitive and routine operations such as coding, report generation, and data entry. This shift toward automation-first usage signals a strategic move to enhance operational efficiency and reduce costs amid economic pressures, but it also raises concerns about accelerating job displacement.</w:t>
      </w:r>
      <w:r/>
    </w:p>
    <w:p>
      <w:r/>
      <w:r>
        <w:t>Anthropic’s Economic Index series, which analyses usage patterns based on enterprise API interactions, highlights that automation dominates AI application. This trend aligns with broader industry projections indicating AI’s potential to add trillions to global GDP by reducing manual labour. However, the report also draws attention to geographic disparities in AI adoption, with wealthier regions in North America and Western Europe leading in utilisation, while emerging markets lag behind. This uneven distribution risks exacerbating existing economic inequalities because access to necessary infrastructure and skilled talent remains uneven, as discussed in the Axios coverage of Anthropic’s findings.</w:t>
      </w:r>
      <w:r/>
    </w:p>
    <w:p>
      <w:r/>
      <w:r>
        <w:t>Beyond geographic divides, the automation emphasis questions the future role of AI as a collaborative partner to humans. Earlier industry optimism posited human-AI teams working iteratively; yet, Anthropic’s data reveals that collaborative applications are still minimal, with AI often taking over entire tasks rather than assisting human decision-making. Particularly notable is the disproportionate use of AI in software development, where coding tasks are increasingly delegated to AI, though full-scale transformation across the sector remains limited according to an analysis in IT Pro.</w:t>
      </w:r>
      <w:r/>
    </w:p>
    <w:p>
      <w:r/>
      <w:r>
        <w:t>This automation trend is mirrored in Anthropic’s commercial success. As Reuters reports, the company recently reached $3 billion in annualised revenue, underscoring the surging demand for AI-driven efficiency tools in enterprise environments. Microsoft’s recent strategic partnership with Anthropic to integrate Claude into Office 365 applications further reflects this momentum. According to Reuters and Windows Central, this collaboration enhances features like automated document summarisation across Word, Excel, and PowerPoint, signalling Microsoft’s intent to diversify its AI strategy beyond prior reliance on OpenAI models. This move highlights automation as a core, rather than ancillary, element in the evolution of productivity suites.</w:t>
      </w:r>
      <w:r/>
    </w:p>
    <w:p>
      <w:r/>
      <w:r>
        <w:t>Looking forward, industry analysts foresee a rapid rise in “agentic AI” throughout 2025—systems capable of autonomously managing complex workflows without constant human oversight. Discussions on platforms like X (formerly Twitter) anticipate that AI will increasingly automate entire business processes, from financial management to content creation, integrating tools such as Zapier to handle sophisticated multi-step tasks. Nevertheless, Anthropic cautions that this surge in automation may disrupt livelihoods faster than new job categories emerge, reinforcing ethical concerns about workforce impacts.</w:t>
      </w:r>
      <w:r/>
    </w:p>
    <w:p>
      <w:r/>
      <w:r>
        <w:t>Anthropic itself approaches this shift with a safety-first ethos, actively combating AI-powered cyber threats which exploit automated systems, as noted in reports from The Hacker News. The company’s commitment underscores the importance of responsible AI deployment alongside efficiency gains. With Claude now offering features like memory—enabling more personalised and context-aware interactions for enterprise users—the potential for smarter automation grows, as highlighted by Tom’s Guide. Additionally, enhancements enabling Claude to generate complex office documents and analyses directly from prompts, discussed by TechRadar, position the AI as a formidable productivity companion.</w:t>
      </w:r>
      <w:r/>
    </w:p>
    <w:p>
      <w:r/>
      <w:r>
        <w:t>Ultimately, Anthropic’s report serves as a crucial reminder that while AI-driven automation promises vast efficiency and economic benefits, it demands careful integration strategies. Balancing technological advances with human-centric safeguards will be essential to mitigate risks while harnessing AI’s transformative potential in the global workforce. The coming months may well determine whether automation becomes a source of broad opportunity or a new frontier of economic challenge.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https://www.webpronews.com/anthropic-report-businesses-prioritize-ai-for-task-automation-and-efficiency/</w:t>
        </w:r>
      </w:hyperlink>
      <w:r>
        <w:t xml:space="preserve"> - Please view link - unable to able to access data</w:t>
      </w:r>
      <w:r/>
    </w:p>
    <w:p>
      <w:pPr>
        <w:pStyle w:val="ListNumber"/>
        <w:spacing w:line="240" w:lineRule="auto"/>
        <w:ind w:left="720"/>
      </w:pPr>
      <w:r/>
      <w:hyperlink r:id="rId10">
        <w:r>
          <w:rPr>
            <w:color w:val="0000EE"/>
            <w:u w:val="single"/>
          </w:rPr>
          <w:t>https://news.bloomberglaw.com/artificial-intelligence/anthropic-finds-businesses-are-mainly-using-ai-to-automate-work</w:t>
        </w:r>
      </w:hyperlink>
      <w:r>
        <w:t xml:space="preserve"> - A Bloomberg Law article reports that a recent study by Anthropic reveals that over 77% of companies utilise Anthropic's Claude AI software primarily for automation tasks, such as full task delegation. This trend raises concerns about potential job displacement and the future of human-AI collaboration in the workplace.</w:t>
      </w:r>
      <w:r/>
    </w:p>
    <w:p>
      <w:pPr>
        <w:pStyle w:val="ListNumber"/>
        <w:spacing w:line="240" w:lineRule="auto"/>
        <w:ind w:left="720"/>
      </w:pPr>
      <w:r/>
      <w:hyperlink r:id="rId11">
        <w:r>
          <w:rPr>
            <w:color w:val="0000EE"/>
            <w:u w:val="single"/>
          </w:rPr>
          <w:t>https://www.axios.com/2025/09/15/anthropic-economic-index-2025</w:t>
        </w:r>
      </w:hyperlink>
      <w:r>
        <w:t xml:space="preserve"> - Axios discusses Anthropic's Economic Index, highlighting uneven AI adoption across regions and socioeconomic groups. Wealthier countries and U.S. states exhibit higher usage of AI tools like Claude, potentially deepening existing inequalities and emphasising the need for equitable access to AI technologies.</w:t>
      </w:r>
      <w:r/>
    </w:p>
    <w:p>
      <w:pPr>
        <w:pStyle w:val="ListNumber"/>
        <w:spacing w:line="240" w:lineRule="auto"/>
        <w:ind w:left="720"/>
      </w:pPr>
      <w:r/>
      <w:hyperlink r:id="rId12">
        <w:r>
          <w:rPr>
            <w:color w:val="0000EE"/>
            <w:u w:val="single"/>
          </w:rPr>
          <w:t>https://www.reuters.com/business/microsoft-use-some-ai-anthropic-shift-openai-information-reports-2025-09-09/</w:t>
        </w:r>
      </w:hyperlink>
      <w:r>
        <w:t xml:space="preserve"> - Reuters reports that Microsoft is integrating Anthropic's AI models into its Office 365 suite, marking a shift from its previous reliance on OpenAI. This move aims to enhance features like automated document summarisation and reflects a diversification in Microsoft's AI strategy.</w:t>
      </w:r>
      <w:r/>
    </w:p>
    <w:p>
      <w:pPr>
        <w:pStyle w:val="ListNumber"/>
        <w:spacing w:line="240" w:lineRule="auto"/>
        <w:ind w:left="720"/>
      </w:pPr>
      <w:r/>
      <w:hyperlink r:id="rId13">
        <w:r>
          <w:rPr>
            <w:color w:val="0000EE"/>
            <w:u w:val="single"/>
          </w:rPr>
          <w:t>https://www.windowscentral.com/microsoft/anthropic-is-reportedly-joining-the-mix-microsoft-moves-beyond-openai</w:t>
        </w:r>
      </w:hyperlink>
      <w:r>
        <w:t xml:space="preserve"> - Windows Central reports that Microsoft is partnering with Anthropic to incorporate Claude AI models into Office 365 applications, such as Word, Excel, and PowerPoint. This strategic shift indicates Microsoft's intent to diversify its AI offerings beyond OpenAI's models.</w:t>
      </w:r>
      <w:r/>
    </w:p>
    <w:p>
      <w:pPr>
        <w:pStyle w:val="ListNumber"/>
        <w:spacing w:line="240" w:lineRule="auto"/>
        <w:ind w:left="720"/>
      </w:pPr>
      <w:r/>
      <w:hyperlink r:id="rId14">
        <w:r>
          <w:rPr>
            <w:color w:val="0000EE"/>
            <w:u w:val="single"/>
          </w:rPr>
          <w:t>https://www.tomsguide.com/ai/anthropic-finally-rolls-out-memory-feature-heres-who-can-get-it</w:t>
        </w:r>
      </w:hyperlink>
      <w:r>
        <w:t xml:space="preserve"> - Tom's Guide reports that Anthropic has introduced the Memory feature for its AI assistant, Claude. This feature allows Claude to remember user-specific details, enhancing interaction quality. Currently, it's available to Team and Enterprise users, with potential expansion to free users in the future.</w:t>
      </w:r>
      <w:r/>
    </w:p>
    <w:p>
      <w:pPr>
        <w:pStyle w:val="ListNumber"/>
        <w:spacing w:line="240" w:lineRule="auto"/>
        <w:ind w:left="720"/>
      </w:pPr>
      <w:r/>
      <w:hyperlink r:id="rId15">
        <w:r>
          <w:rPr>
            <w:color w:val="0000EE"/>
            <w:u w:val="single"/>
          </w:rPr>
          <w:t>https://www.techradar.com/ai-platforms-assistants/claude/claude-ai-just-became-the-ultimate-work-companion-and-it-might-tempt-me-to-switch-from-chatgpt</w:t>
        </w:r>
      </w:hyperlink>
      <w:r>
        <w:t xml:space="preserve"> - TechRadar discusses Claude's new suite of office tools, including upgraded file creation and analysis features. These enhancements enable Claude to generate spreadsheets, reports, and presentations directly from user prompts, positioning it as a strong competitor in the productivity tools space.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ebpronews.com/anthropic-report-businesses-prioritize-ai-for-task-automation-and-efficiency/" TargetMode="External"/><Relationship Id="rId10" Type="http://schemas.openxmlformats.org/officeDocument/2006/relationships/hyperlink" Target="https://news.bloomberglaw.com/artificial-intelligence/anthropic-finds-businesses-are-mainly-using-ai-to-automate-work" TargetMode="External"/><Relationship Id="rId11" Type="http://schemas.openxmlformats.org/officeDocument/2006/relationships/hyperlink" Target="https://www.axios.com/2025/09/15/anthropic-economic-index-2025" TargetMode="External"/><Relationship Id="rId12" Type="http://schemas.openxmlformats.org/officeDocument/2006/relationships/hyperlink" Target="https://www.reuters.com/business/microsoft-use-some-ai-anthropic-shift-openai-information-reports-2025-09-09/" TargetMode="External"/><Relationship Id="rId13" Type="http://schemas.openxmlformats.org/officeDocument/2006/relationships/hyperlink" Target="https://www.windowscentral.com/microsoft/anthropic-is-reportedly-joining-the-mix-microsoft-moves-beyond-openai" TargetMode="External"/><Relationship Id="rId14" Type="http://schemas.openxmlformats.org/officeDocument/2006/relationships/hyperlink" Target="https://www.tomsguide.com/ai/anthropic-finally-rolls-out-memory-feature-heres-who-can-get-it" TargetMode="External"/><Relationship Id="rId15" Type="http://schemas.openxmlformats.org/officeDocument/2006/relationships/hyperlink" Target="https://www.techradar.com/ai-platforms-assistants/claude/claude-ai-just-became-the-ultimate-work-companion-and-it-might-tempt-me-to-switch-from-chatgp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