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tech growth accelerates with $30 billion Microsoft AI investment and new US partnership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Microsoft’s announcement of a $30 billion (£22 billion) investment in the UK’s artificial intelligence (AI) sector marks a significant enhancement in the country’s technological and economic landscape. This investment, the largest Microsoft has made outside the US, is expected to accelerate Britain’s economic growth by up to 10% within the next five years, according to CEO Satya Nadella. The investment forms a substantial part of a broader $42 billion “Tech Prosperity Deal” agreed between the UK government and leading US tech firms during President Donald Trump’s recent state visit. This deal aims to deepen bilateral cooperation in areas such as AI, quantum computing, and civil nuclear energy.</w:t>
      </w:r>
      <w:r/>
    </w:p>
    <w:p>
      <w:r/>
      <w:r>
        <w:t>Microsoft’s plans include the development of Britain’s largest AI supercomputer in Loughton, Essex, equipped with 23,000 advanced AI chips, alongside an expansion of its cloud and AI infrastructure networks. The company also intends to more than double its datacentre footprint in the UK over the coming years and train over one million people for roles in the growing AI economy. This expansion seeks to modernise data infrastructure and power grids, despite concerns about the high energy consumption of AI technologies. Nadella recognised the delicate balance needed, cautioning against both over-hyping and under-hyping AI’s transformative potential, but emphasised its likely benefits in healthcare, public services, and business productivity.</w:t>
      </w:r>
      <w:r/>
    </w:p>
    <w:p>
      <w:r/>
      <w:r>
        <w:t>UK Prime Minister Keir Starmer hailed the pact as a “generational step change” in UK-US ties, promising new high-skilled jobs and widespread economic benefits across the country. The deal complements additional investments from other US tech giants. Google, for example, committed £5 billion to UK AI research and infrastructure over the next two years, including a new environmentally friendly data centre near London that aims to run on 95% carbon-free energy by 2026. Nvidia pledged to deploy 120,000 AI chips in the UK by 2026 and is working closely with London-based data centre firm Nscale to support AI infrastructure and growth, especially in a newly designated “AI Growth Zone” in northeast England.</w:t>
      </w:r>
      <w:r/>
    </w:p>
    <w:p>
      <w:r/>
      <w:r>
        <w:t>While these investments promise to position the UK as a global AI leader, there are nuanced challenges and concerns. Critics, including advocacy groups like Foxglove, warn that the UK might bear substantial energy costs related to powering these data centres. Furthermore, the influx of US technology raises questions about the UK’s digital sovereignty and reliance on foreign tech infrastructure—a point that Nadella addressed by suggesting that access to cutting-edge global technology could enhance, rather than diminish, national digital independence. Additionally, some caution against viewing AI’s current growth as immune to industry cycles of booms and busts.</w:t>
      </w:r>
      <w:r/>
    </w:p>
    <w:p>
      <w:r/>
      <w:r>
        <w:t>From a regulatory standpoint, the UK is seen to be embracing a lighter-touch, US-style approach rather than the EU’s more interventionist policies, a factor believed to attract these major investments. Nonetheless, representatives from US tech trade groups have highlighted unresolved issues around UK regulation and digital taxation that may need addressing to sustain this momentum.</w:t>
      </w:r>
      <w:r/>
    </w:p>
    <w:p>
      <w:r/>
      <w:r>
        <w:t>Finally, the investments come at a time when the UK economy has been experiencing sluggish growth, with these technology injections seen as a crucial lever to stimulate economic dynamism and job creation in high-value sectors. The extensive collaboration between the UK government, Microsoft, Google, Nvidia, and other tech players effectively signals a new phase of globalisation focused on digital innovation and closer transatlantic partnerships.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https://www.bbc.com/news/articles/c7016ljre03o</w:t>
        </w:r>
      </w:hyperlink>
      <w:r>
        <w:t xml:space="preserve"> - Please view link - unable to able to access data</w:t>
      </w:r>
      <w:r/>
    </w:p>
    <w:p>
      <w:pPr>
        <w:pStyle w:val="ListNumber"/>
        <w:spacing w:line="240" w:lineRule="auto"/>
        <w:ind w:left="720"/>
      </w:pPr>
      <w:r/>
      <w:hyperlink r:id="rId10">
        <w:r>
          <w:rPr>
            <w:color w:val="0000EE"/>
            <w:u w:val="single"/>
          </w:rPr>
          <w:t>https://www.reuters.com/world/uk/uk-us-agree-42-billion-tech-pact-mark-trumps-visit-2025-09-16/</w:t>
        </w:r>
      </w:hyperlink>
      <w:r>
        <w:t xml:space="preserve"> - The United Kingdom and the United States have agreed to a $42 billion 'Tech Prosperity Deal' to strengthen bilateral cooperation in technology sectors such as artificial intelligence (AI), quantum computing, and civil nuclear energy. Announced during U.S. President Donald Trump's second state visit to the UK, the pact includes major commitments from U.S. tech firms. Microsoft leads the investments with £22 billion earmarked for expanding cloud and AI infrastructure, including the development of Britain's largest AI supercomputer in Loughton. Nvidia also pledged to deploy 120,000 GPUs, partnering with UK-based Nscale and OpenAI as part of the broader 'Stargate project.' Google, CoreWeave, Oracle, Amazon Web Services, and others are contributing additional billions, including infrastructure developments and AI research. UK Prime Minister Keir Starmer, facing pressure to revitalize economic growth, emphasized the deal’s potential to secure long-term prosperity. The agreement signals Britain’s tilt toward a U.S.-style, light-touch regulatory environment over the EU’s more interventionist policies, aiming to attract more global tech investment. (</w:t>
      </w:r>
      <w:hyperlink r:id="rId16">
        <w:r>
          <w:rPr>
            <w:color w:val="0000EE"/>
            <w:u w:val="single"/>
          </w:rPr>
          <w:t>reuters.com</w:t>
        </w:r>
      </w:hyperlink>
      <w:r>
        <w:t>)</w:t>
      </w:r>
      <w:r/>
    </w:p>
    <w:p>
      <w:pPr>
        <w:pStyle w:val="ListNumber"/>
        <w:spacing w:line="240" w:lineRule="auto"/>
        <w:ind w:left="720"/>
      </w:pPr>
      <w:r/>
      <w:hyperlink r:id="rId12">
        <w:r>
          <w:rPr>
            <w:color w:val="0000EE"/>
            <w:u w:val="single"/>
          </w:rPr>
          <w:t>https://www.reuters.com/world/uk/microsoft-plans-30-billion-investment-uk-ahead-trump-state-visit-2025-09-16/</w:t>
        </w:r>
      </w:hyperlink>
      <w:r>
        <w:t xml:space="preserve"> - Microsoft announced plans to invest over $30 billion in its UK operations and artificial intelligence infrastructure over the next four years. This major investment includes a $15.5 billion boost in UK capital expenditures and the deployment of 23,000 advanced AI chips in the country. Company President Brad Smith cited improvements in the UK’s business climate as a factor in the decision, particularly following the UK antitrust regulator's approval of Microsoft’s acquisition of Activision Blizzard in 2023. The announcement comes just before U.S. President Donald Trump's second state visit to the United Kingdom. (</w:t>
      </w:r>
      <w:hyperlink r:id="rId17">
        <w:r>
          <w:rPr>
            <w:color w:val="0000EE"/>
            <w:u w:val="single"/>
          </w:rPr>
          <w:t>reuters.com</w:t>
        </w:r>
      </w:hyperlink>
      <w:r>
        <w:t>)</w:t>
      </w:r>
      <w:r/>
    </w:p>
    <w:p>
      <w:pPr>
        <w:pStyle w:val="ListNumber"/>
        <w:spacing w:line="240" w:lineRule="auto"/>
        <w:ind w:left="720"/>
      </w:pPr>
      <w:r/>
      <w:hyperlink r:id="rId14">
        <w:r>
          <w:rPr>
            <w:color w:val="0000EE"/>
            <w:u w:val="single"/>
          </w:rPr>
          <w:t>https://www.reuters.com/sustainability/climate-energy/google-sets-out-68-bln-uk-investment-ahead-trumps-state-visit-2025-09-16/</w:t>
        </w:r>
      </w:hyperlink>
      <w:r>
        <w:t xml:space="preserve"> - Google has announced a £5 billion ($6.8 billion) investment in the UK ahead of a state visit by U.S. President Donald Trump, a move anticipated to coincide with over $10 billion in business deals between the two nations. This investment includes the launch of a new data centre near London, aimed at supporting increased demand for AI-driven services like Google Cloud, Search, Maps, and Workspace. The initiative is expected to create around 8,250 jobs annually in British businesses and serves as a significant endorsement of the UK economy. The development was welcomed by UK Finance Minister Rachel Reeves and is a boon for Prime Minister Keir Starmer’s Labour government, which is seeking to stimulate economic growth. Google's new Waltham Cross facility features environmentally-friendly design with air cooling and heat redistribution technologies. Additionally, a deal with Shell supports the UK’s energy transition, with Google’s UK operations projected to run on approximately 95% carbon-free energy by 2026. (</w:t>
      </w:r>
      <w:hyperlink r:id="rId18">
        <w:r>
          <w:rPr>
            <w:color w:val="0000EE"/>
            <w:u w:val="single"/>
          </w:rPr>
          <w:t>reuters.com</w:t>
        </w:r>
      </w:hyperlink>
      <w:r>
        <w:t>)</w:t>
      </w:r>
      <w:r/>
    </w:p>
    <w:p>
      <w:pPr>
        <w:pStyle w:val="ListNumber"/>
        <w:spacing w:line="240" w:lineRule="auto"/>
        <w:ind w:left="720"/>
      </w:pPr>
      <w:r/>
      <w:hyperlink r:id="rId11">
        <w:r>
          <w:rPr>
            <w:color w:val="0000EE"/>
            <w:u w:val="single"/>
          </w:rPr>
          <w:t>https://www.ft.com/content/5b760b6c-3e8b-4853-8aaa-754343b98858</w:t>
        </w:r>
      </w:hyperlink>
      <w:r>
        <w:t xml:space="preserve"> - During U.S. President Donald Trump's second state visit to the UK, major American tech companies — Microsoft, Nvidia, Google, and OpenAI — announced plans to invest tens of billions of pounds in Britain's AI infrastructure. Microsoft leads the initiative with a $30 billion pledge over four years, half of which will go toward cloud and AI infrastructure in the UK. This includes constructing the nation's largest supercomputer, incorporating 23,000 Nvidia AI chips, in partnership with Nscale, a London-based data center firm. UK Prime Minister Sir Keir Starmer praised the budding tech alliance with the U.S., describing it as a key move toward making the UK a global AI leader. The initiative is viewed as the beginning of a “new special relationship” between the UK and U.S., spanning AI, quantum computing, and nuclear technology. Nvidia also announced that its clients would install 120,000 Blackwell AI chips in the UK by end-2026. OpenAI and Nscale plan a major buildout in a dedicated “AI Growth Zone” in northeast England. Google committed £5 billion over two years, bolstering its DeepMind AI research presence. However, U.S. tech trade groups warned unresolved issues remain around UK regulation and digital taxation. (</w:t>
      </w:r>
      <w:hyperlink r:id="rId19">
        <w:r>
          <w:rPr>
            <w:color w:val="0000EE"/>
            <w:u w:val="single"/>
          </w:rPr>
          <w:t>ft.com</w:t>
        </w:r>
      </w:hyperlink>
      <w:r>
        <w:t>)</w:t>
      </w:r>
      <w:r/>
    </w:p>
    <w:p>
      <w:pPr>
        <w:pStyle w:val="ListNumber"/>
        <w:spacing w:line="240" w:lineRule="auto"/>
        <w:ind w:left="720"/>
      </w:pPr>
      <w:r/>
      <w:hyperlink r:id="rId13">
        <w:r>
          <w:rPr>
            <w:color w:val="0000EE"/>
            <w:u w:val="single"/>
          </w:rPr>
          <w:t>https://www.gov.uk/government/news/boost-for-uk-ai-as-microsoft-unveils-25-billion-investment</w:t>
        </w:r>
      </w:hyperlink>
      <w:r>
        <w:t xml:space="preserve"> - The Chancellor has welcomed Microsoft's £2.5 billion investment over the next 3 years to expand its next generation AI datacentre infrastructure. Microsoft is committing to more than doubling its datacentre footprint in the UK and training more than one million people for the AI economy. It’s also supporting the UK’s growing AI safety and research efforts through partnerships with the government and leading universities. As part of this, Microsoft will spend £2.5 billion over the next three years to expand its next generation AI datacentre infrastructure, bringing more than 20,000 of the most advanced Graphics Processing Units (GPUs) to the UK by 2026. This is the single largest investment in its 40-year history in the country which will see Microsoft grow its UK AI infrastructure across sites in London and Cardiff and potential expansion into northern England, helping to meet the exploding demand for efficient, scalable and sustainable AI specific compute power. (</w:t>
      </w:r>
      <w:hyperlink r:id="rId20">
        <w:r>
          <w:rPr>
            <w:color w:val="0000EE"/>
            <w:u w:val="single"/>
          </w:rPr>
          <w:t>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7016ljre03o" TargetMode="External"/><Relationship Id="rId10" Type="http://schemas.openxmlformats.org/officeDocument/2006/relationships/hyperlink" Target="https://www.reuters.com/world/uk/uk-us-agree-42-billion-tech-pact-mark-trumps-visit-2025-09-16/" TargetMode="External"/><Relationship Id="rId11" Type="http://schemas.openxmlformats.org/officeDocument/2006/relationships/hyperlink" Target="https://www.ft.com/content/5b760b6c-3e8b-4853-8aaa-754343b98858" TargetMode="External"/><Relationship Id="rId12" Type="http://schemas.openxmlformats.org/officeDocument/2006/relationships/hyperlink" Target="https://www.reuters.com/world/uk/microsoft-plans-30-billion-investment-uk-ahead-trump-state-visit-2025-09-16/" TargetMode="External"/><Relationship Id="rId13" Type="http://schemas.openxmlformats.org/officeDocument/2006/relationships/hyperlink" Target="https://www.gov.uk/government/news/boost-for-uk-ai-as-microsoft-unveils-25-billion-investment" TargetMode="External"/><Relationship Id="rId14" Type="http://schemas.openxmlformats.org/officeDocument/2006/relationships/hyperlink" Target="https://www.reuters.com/sustainability/climate-energy/google-sets-out-68-bln-uk-investment-ahead-trumps-state-visit-2025-09-16/"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uk-us-agree-42-billion-tech-pact-mark-trumps-visit-2025-09-16/?utm_source=openai" TargetMode="External"/><Relationship Id="rId17" Type="http://schemas.openxmlformats.org/officeDocument/2006/relationships/hyperlink" Target="https://www.reuters.com/world/uk/microsoft-plans-30-billion-investment-uk-ahead-trump-state-visit-2025-09-16/?utm_source=openai" TargetMode="External"/><Relationship Id="rId18" Type="http://schemas.openxmlformats.org/officeDocument/2006/relationships/hyperlink" Target="https://www.reuters.com/sustainability/climate-energy/google-sets-out-68-bln-uk-investment-ahead-trumps-state-visit-2025-09-16/?utm_source=openai" TargetMode="External"/><Relationship Id="rId19" Type="http://schemas.openxmlformats.org/officeDocument/2006/relationships/hyperlink" Target="https://www.ft.com/content/5b760b6c-3e8b-4853-8aaa-754343b98858?utm_source=openai" TargetMode="External"/><Relationship Id="rId20" Type="http://schemas.openxmlformats.org/officeDocument/2006/relationships/hyperlink" Target="https://www.gov.uk/government/news/boost-for-uk-ai-as-microsoft-unveils-25-billion-investm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