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US-UK strategic AI alliance accelerates global technological divergence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quiet diplomatic realignment between the United States and the United Kingdom in artificial intelligence (AI) development is emerging as a pivotal story with potentially global consequences. Amidst the clamour of tech headlines spotlighting ChatGPT’s soaring user base and former President Donald Trump’s ambitious $500 billion Stargate AI infrastructure project, the US-UK partnership has taken a more strategic and less publicised route. This alliance is codified in new financial commitments—exceeding £150 billion—and formalised treaties such as the recently signed Tech Prosperity Deal at Chequers.</w:t>
      </w:r>
      <w:r/>
    </w:p>
    <w:p>
      <w:r/>
      <w:r>
        <w:t>This US-UK alignment diverges sharply from the broader international consensus represented by the February Paris AI Action Summit, where about 60 countries endorsed principles advocating for AI development that is “open, inclusive, transparent, ethical, safe, secure and trustworthy.” Notably, the US and UK refrained from joining this declaration, a move that signals their preference for fostering AI innovation through minimal regulatory constraints. JD Vance, speaking at the same summit, encapsulated this viewpoint, warning that “excessive regulation of the AI sector could kill a transformative industry just as it’s taking off.” This marks a stark counterpoint to the European model, which prioritises stringent, risk-tiered regulatory frameworks such as the EU’s AI Act.</w:t>
      </w:r>
      <w:r/>
    </w:p>
    <w:p>
      <w:r/>
      <w:r>
        <w:t>Behind closed doors, the US and UK have been forging a new governance path. The UK has transitioned away from the safety-first approach it championed during its 2023 AI Safety Summit under then-Prime Minister Rishi Sunak, instead synchronising with American “pro-growth AI policies.” This pivot is reflected by a joint bilateral agreement signed in April 2024, focused specifically on collaborative testing of advanced AI systems. The partnership leverages the UK's AI Safety Institute—regarded as one of the world's leading AI evaluation bodies—and America’s vast computational infrastructure and industry leadership, especially with technology giants like Microsoft and Google.</w:t>
      </w:r>
      <w:r/>
    </w:p>
    <w:p>
      <w:r/>
      <w:r>
        <w:t>The economic dimension of this partnership has become palpable with major investment pledges. Microsoft committed £22 billion for AI and cloud infrastructure, including the development of the UK’s largest AI supercomputer employing over 23,000 Nvidia GPUs. Google's £5 billion expansion includes a significant data centre in Hertfordshire projected to support thousands of jobs and powered predominantly by carbon-free energy. Additionally, Blackstone has pledged an enormous £90 billion investment over the next decade, though the specifics remain undisclosed. These investments underpin the formal Tech Prosperity Deal, which encompasses cooperation in AI, quantum computing, and nuclear energy, underscoring a shared ambition to secure technological dominance in critical sectors.</w:t>
      </w:r>
      <w:r/>
    </w:p>
    <w:p>
      <w:r/>
      <w:r>
        <w:t>Prime Minister Keir Starmer’s welcome to Trump’s second state visit to the UK has been validated by these huge inflows of US investment, with the deal seen as a keystone for positioning the UK within the escalating global AI arms race, particularly in competition with China. The agreement also strengthens transatlantic ties in the tech sector, involving key players such as Microsoft, Google, Amazon Web Services, Oracle, and others. UK officials highlight the technological transformation and economic growth potential these investments represent, even as some observers voice concern about increasing US influence on British technological infrastructure and diminished EU trade leverage.</w:t>
      </w:r>
      <w:r/>
    </w:p>
    <w:p>
      <w:r/>
      <w:r>
        <w:t>Industry groups like UKAI cautiously welcomed the UK’s stance, viewing the lack of commitment to international regulatory agreements as an opportunity to pursue more ‘business-friendly’ and innovation-led policies aligned with US partners. Conversely, experts in global AI governance express apprehension about this direction. Gaia Marcus from the Ada Lovelace Institute urged that the UK should not abandon vital international frameworks essential for safe AI development.</w:t>
      </w:r>
      <w:r/>
    </w:p>
    <w:p>
      <w:r/>
      <w:r>
        <w:t>While the US-UK axis pursues this innovation-first model, a three-way global governance divide is crystallising. Europe remains steadfast on comprehensive regulation through the AI Act, China continues expanding AI under state-backed companies with strict political oversight, and the US-UK alliance promotes lighter regulation paired with robust industry collaboration. However, this apparent ‘win-win’ scenario carries complex trade-offs. As US technology capital flows robustly into the UK, British pharmaceutical giants like AstraZeneca, Merck, and GSK have redirected billions of pounds in investment to the United States, raising worries about economic dependencies shifting sectors unevenly.</w:t>
      </w:r>
      <w:r/>
    </w:p>
    <w:p>
      <w:r/>
      <w:r>
        <w:t>This recalibration extends beyond economics to messaging and strategic orientation. UK government communications now emphasise “pro-growth policies” and harnessing opportunity rather than the earlier rhetoric centred on “responsible innovation” and “trustworthy AI.” Critics remain concerned about the UK’s position in the global technology landscape. Former Deputy Prime Minister Nick Clegg described the US investments as “crumbs from the Silicon Valley table” and highlighted the UK’s persistent challenge: British startups often relocate to the US in search of growth capital. Financial commentators note that the broader trade deals still leave the UK contending with tariff barriers, fueling debate on whether the country is shaping its own AI destiny or serving as a host for American technological expansion.</w:t>
      </w:r>
      <w:r/>
    </w:p>
    <w:p>
      <w:r/>
      <w:r>
        <w:t>As the Tech Prosperity Deal and related commitments come to the fore, the most significant yet understated outcome is the US and UK’s coordinated rejection of international AI governance frameworks they view as a hindrance to innovation. With the UK’s AI Safety Institute and America’s technology ecosystem working in tandem, these two allied nations are not just pooling resources—they are poised to set global standards that others may have to follow or react against. For countries engaging with AI’s next frontier, this creates a distinct bifurcation between the European regulatory approach and the Anglo-American market-driven strategy.</w:t>
      </w:r>
      <w:r/>
    </w:p>
    <w:p>
      <w:r/>
      <w:r>
        <w:t>In sum, the US-UK AI partnership is reshaping the geopolitics of technology development with profound implications for regulation, investment flows, and the competitive dynamics of global AI research. Whether this alignment will accelerate breakthrough innovation or exacerbate risks by downplaying safety concerns remains a live question as the international community watches closely.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r/>
    </w:p>
    <w:p>
      <w:pPr>
        <w:pStyle w:val="ListBullet"/>
        <w:spacing w:line="240" w:lineRule="auto"/>
        <w:ind w:left="720"/>
      </w:pPr>
      <w:r/>
      <w:r>
        <w:t xml:space="preserve">Paragraph 10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https://www.technobezz.com/news/the-us-uk-ai-deal</w:t>
        </w:r>
      </w:hyperlink>
      <w:r>
        <w:t xml:space="preserve"> - Please view link - unable to able to access data</w:t>
      </w:r>
      <w:r/>
    </w:p>
    <w:p>
      <w:pPr>
        <w:pStyle w:val="ListNumber"/>
        <w:spacing w:line="240" w:lineRule="auto"/>
        <w:ind w:left="720"/>
      </w:pPr>
      <w:r/>
      <w:hyperlink r:id="rId10">
        <w:r>
          <w:rPr>
            <w:color w:val="0000EE"/>
            <w:u w:val="single"/>
          </w:rPr>
          <w:t>https://www.reuters.com/world/uk/us-investment-validates-starmers-risky-uk-invite-trump-2025-09-18/</w:t>
        </w:r>
      </w:hyperlink>
      <w:r>
        <w:t xml:space="preserve"> - UK Prime Minister Keir Starmer's invitation to U.S. President Donald Trump for a second state visit has been validated by substantial economic benefits, including £150 billion in U.S. corporate investments in the UK's technology, finance, and energy sectors. Major commitments include £100 billion from Blackstone and £22 billion from Microsoft. This strategic alignment aims to bolster the UK's position in the global artificial intelligence arms race, particularly against China. Despite concerns about potential overdependence on American infrastructure and reduced trade leverage with the EU, the investments offer significant economic advantages. (</w:t>
      </w:r>
      <w:hyperlink r:id="rId16">
        <w:r>
          <w:rPr>
            <w:color w:val="0000EE"/>
            <w:u w:val="single"/>
          </w:rPr>
          <w:t>reuters.com</w:t>
        </w:r>
      </w:hyperlink>
      <w:r>
        <w:t>)</w:t>
      </w:r>
      <w:r/>
    </w:p>
    <w:p>
      <w:pPr>
        <w:pStyle w:val="ListNumber"/>
        <w:spacing w:line="240" w:lineRule="auto"/>
        <w:ind w:left="720"/>
      </w:pPr>
      <w:r/>
      <w:hyperlink r:id="rId11">
        <w:r>
          <w:rPr>
            <w:color w:val="0000EE"/>
            <w:u w:val="single"/>
          </w:rPr>
          <w:t>https://www.reuters.com/world/uk/uk-us-agree-42-billion-tech-pact-mark-trumps-visit-2025-09-16/</w:t>
        </w:r>
      </w:hyperlink>
      <w:r>
        <w:t xml:space="preserve"> - The United Kingdom and the United States have signed a landmark 'Tech Prosperity Deal' during U.S. President Donald Trump's second state visit to Britain. Valued at £31 billion ($42 billion), the agreement aims to strengthen collaboration in artificial intelligence, quantum computing, and civil nuclear energy. Major U.S. tech firms, led by Microsoft, pledged significant investments in the UK, with Microsoft alone announcing a £22 billion investment in cloud and AI infrastructure, including an AI supercomputer in Loughton. Google plans to invest £5 billion in a new data center and continued AI research via DeepMind. British Prime Minister Keir Starmer emphasized the deal’s significance for driving economic growth and positioning the UK as a global tech leader. The pact underscores a deepening of UK-U.S. trade relations, with additional commitments from companies like CoreWeave, Salesforce, Amazon Web Services, and Oracle, aiming to bolster the UK's position in the global tech landscape. (</w:t>
      </w:r>
      <w:hyperlink r:id="rId17">
        <w:r>
          <w:rPr>
            <w:color w:val="0000EE"/>
            <w:u w:val="single"/>
          </w:rPr>
          <w:t>reuters.com</w:t>
        </w:r>
      </w:hyperlink>
      <w:r>
        <w:t>)</w:t>
      </w:r>
      <w:r/>
    </w:p>
    <w:p>
      <w:pPr>
        <w:pStyle w:val="ListNumber"/>
        <w:spacing w:line="240" w:lineRule="auto"/>
        <w:ind w:left="720"/>
      </w:pPr>
      <w:r/>
      <w:hyperlink r:id="rId13">
        <w:r>
          <w:rPr>
            <w:color w:val="0000EE"/>
            <w:u w:val="single"/>
          </w:rPr>
          <w:t>https://www.techradar.com/pro/google-reveals-huge-usd6-8-billion-investment-in-uk-ahead-of-trump-visit</w:t>
        </w:r>
      </w:hyperlink>
      <w:r>
        <w:t xml:space="preserve"> - Google has announced a significant £5 billion ($6.8 billion) investment in the UK over the next two years, coinciding with a forthcoming UK-US tech trade deal expected during former President Donald Trump’s visit to London. The investment focuses on artificial intelligence, infrastructure, and scientific research. A notable aspect of the plan includes a £735 million ($1 billion) data center in Hertfordshire, aimed at supporting Google Cloud, Search, Maps, and Workspace services. This new facility is projected to support around 8,250 jobs and will be powered by 95% carbon-free energy by 2026 through a partnership with Shell. The facility will implement environmentally conscious solutions such as air cooling instead of water, heat recapture for local heating, and battery storage for grid support. This investment reflects Google’s broader growth, as it has recently reached a $3.043 trillion market valuation. However, it comes amid a 27% increase in Google’s data center electricity usage in 2024, highlighting ongoing energy challenges. Google boasts a Power Usage Effectiveness (PUE) of 1.09, significantly lower than the global average of 1.56, showcasing their efficiency efforts. (</w:t>
      </w:r>
      <w:hyperlink r:id="rId18">
        <w:r>
          <w:rPr>
            <w:color w:val="0000EE"/>
            <w:u w:val="single"/>
          </w:rPr>
          <w:t>techradar.com</w:t>
        </w:r>
      </w:hyperlink>
      <w:r>
        <w:t>)</w:t>
      </w:r>
      <w:r/>
    </w:p>
    <w:p>
      <w:pPr>
        <w:pStyle w:val="ListNumber"/>
        <w:spacing w:line="240" w:lineRule="auto"/>
        <w:ind w:left="720"/>
      </w:pPr>
      <w:r/>
      <w:hyperlink r:id="rId12">
        <w:r>
          <w:rPr>
            <w:color w:val="0000EE"/>
            <w:u w:val="single"/>
          </w:rPr>
          <w:t>https://www.reuters.com/world/uk/uk-us-multibillion-dollar-tech-deal-trumps-visit-2025-09-13/</w:t>
        </w:r>
      </w:hyperlink>
      <w:r>
        <w:t xml:space="preserve"> - The United Kingdom and the United States are set to sign a significant multibillion-dollar technology agreement during President Donald Trump's upcoming state visit to the UK. The deal aims to strengthen collaboration in emerging tech sectors, including artificial intelligence, semiconductors, telecommunications, and quantum computing. UK Technology Secretary Liz Kendall highlighted the transformative potential of these technologies. President Trump's three-day visit, beginning Tuesday, will include a delegation of top U.S. tech leaders such as Nvidia CEO Jensen Huang and OpenAI’s Sam Altman. As part of the broader set of deals, investment firm BlackRock is expected to invest $700 million in UK data centers. The agreement underscores increasing transatlantic collaboration, with U.S. tech firms like OpenAI expanding operations in London and UK companies such as DeepMind deepening ties with American counterparts, in line with shared AI Action Plans launched by both nations earlier this year. (</w:t>
      </w:r>
      <w:hyperlink r:id="rId19">
        <w:r>
          <w:rPr>
            <w:color w:val="0000EE"/>
            <w:u w:val="single"/>
          </w:rPr>
          <w:t>reuters.com</w:t>
        </w:r>
      </w:hyperlink>
      <w:r>
        <w:t>)</w:t>
      </w:r>
      <w:r/>
    </w:p>
    <w:p>
      <w:pPr>
        <w:pStyle w:val="ListNumber"/>
        <w:spacing w:line="240" w:lineRule="auto"/>
        <w:ind w:left="720"/>
      </w:pPr>
      <w:r/>
      <w:hyperlink r:id="rId14">
        <w:r>
          <w:rPr>
            <w:color w:val="0000EE"/>
            <w:u w:val="single"/>
          </w:rPr>
          <w:t>https://www.itpro.com/business/microsoft-ceo-satya-nadella-says-uk-ties-are-stronger-than-ever-as-tech-giant-pledges-usd30bn-investment</w:t>
        </w:r>
      </w:hyperlink>
      <w:r>
        <w:t xml:space="preserve"> - Microsoft has announced a record $30 billion (£22 billion) investment in the UK to enhance its artificial intelligence (AI) and cloud infrastructure, focusing on building the country's largest supercomputer with over 23,000 Nvidia GPUs in partnership with Nscale. This initiative marks Microsoft’s largest UK financial commitment and includes $15 billion directed specifically towards expanding AI and cloud capabilities. CEO Satya Nadella highlighted Microsoft’s longstanding relationship with the UK, where it employs around 6,000 people and maintains significant research facilities, noting that this new funding doubles a previous $3.2 billion AI investment announced two years earlier. UK Prime Minister Keir Starmer praised the move as a strong endorsement of the UK tech sector and a driver for digital infrastructure and highly skilled job creation. The announcement aligns with a broader wave of significant tech investments into the UK, including Google’s $1 billion data center in Waltham Cross and Nvidia’s plans to invest over £11 billion to establish Europe’s largest GPU cluster in the UK. These developments coincide with U.S. President Donald Trump's second state visit to the UK, underlining a pivotal moment for British tech growth and global collaboration. (</w:t>
      </w:r>
      <w:hyperlink r:id="rId20">
        <w:r>
          <w:rPr>
            <w:color w:val="0000EE"/>
            <w:u w:val="single"/>
          </w:rPr>
          <w:t>itpro.com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nobezz.com/news/the-us-uk-ai-deal" TargetMode="External"/><Relationship Id="rId10" Type="http://schemas.openxmlformats.org/officeDocument/2006/relationships/hyperlink" Target="https://www.reuters.com/world/uk/us-investment-validates-starmers-risky-uk-invite-trump-2025-09-18/" TargetMode="External"/><Relationship Id="rId11" Type="http://schemas.openxmlformats.org/officeDocument/2006/relationships/hyperlink" Target="https://www.reuters.com/world/uk/uk-us-agree-42-billion-tech-pact-mark-trumps-visit-2025-09-16/" TargetMode="External"/><Relationship Id="rId12" Type="http://schemas.openxmlformats.org/officeDocument/2006/relationships/hyperlink" Target="https://www.reuters.com/world/uk/uk-us-multibillion-dollar-tech-deal-trumps-visit-2025-09-13/" TargetMode="External"/><Relationship Id="rId13" Type="http://schemas.openxmlformats.org/officeDocument/2006/relationships/hyperlink" Target="https://www.techradar.com/pro/google-reveals-huge-usd6-8-billion-investment-in-uk-ahead-of-trump-visit" TargetMode="External"/><Relationship Id="rId14" Type="http://schemas.openxmlformats.org/officeDocument/2006/relationships/hyperlink" Target="https://www.itpro.com/business/microsoft-ceo-satya-nadella-says-uk-ties-are-stronger-than-ever-as-tech-giant-pledges-usd30bn-investment"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us-investment-validates-starmers-risky-uk-invite-trump-2025-09-18/?utm_source=openai" TargetMode="External"/><Relationship Id="rId17" Type="http://schemas.openxmlformats.org/officeDocument/2006/relationships/hyperlink" Target="https://www.reuters.com/world/uk/uk-us-agree-42-billion-tech-pact-mark-trumps-visit-2025-09-16/?utm_source=openai" TargetMode="External"/><Relationship Id="rId18" Type="http://schemas.openxmlformats.org/officeDocument/2006/relationships/hyperlink" Target="https://www.techradar.com/pro/google-reveals-huge-usd6-8-billion-investment-in-uk-ahead-of-trump-visit?utm_source=openai" TargetMode="External"/><Relationship Id="rId19" Type="http://schemas.openxmlformats.org/officeDocument/2006/relationships/hyperlink" Target="https://www.reuters.com/world/uk/uk-us-sign-multibillion-dollar-tech-deal-during-trumps-visit-2025-09-13/?utm_source=openai" TargetMode="External"/><Relationship Id="rId20" Type="http://schemas.openxmlformats.org/officeDocument/2006/relationships/hyperlink" Target="https://www.itpro.com/business/microsoft-ceo-satya-nadella-says-uk-ties-are-stronger-than-ever-as-tech-giant-pledges-usd30bn-investm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