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Nigerian media entrepreneur wins UK digital innovation award for promoting African narratives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Nigerian-born media entrepreneur Ehijie Jeffery Ebhodaghe has been honoured with the Outstanding Corporate Excellence in Digital Innovation and Inclusive Impact award at the African UK Trade and Investment Awards held recently in London. This accolade recognises his significant contributions to creativity, inclusion, and excellence within the global broadcast and digital media industry, underscoring his integral role in promoting African narratives on an international stage.</w:t>
      </w:r>
      <w:r/>
    </w:p>
    <w:p>
      <w:r/>
      <w:r>
        <w:t>The award ceremony formed part of the week-long UK Trade &amp; Investment Conference &amp; Awards 2025, held at the Royal National Hotel in London. Organised in collaboration with the African Chamber of Trade and the International Business Council, the event highlighted impactful leaders and innovators driving Africa's broadcast and digital storytelling forward. Ebhodaghe was selected for this distinguished recognition following a rigorous assessment of his professional impact and sustained efforts in fostering innovation within the UK and African creative ecosystems.</w:t>
      </w:r>
      <w:r/>
    </w:p>
    <w:p>
      <w:r/>
      <w:r>
        <w:t>A native of Iki Opoji in Esan Central Local Government Area of Edo State, Nigeria, Ebhodaghe’s passion for media dates back to his teenage years when he was active in his church’s media unit. He earned a degree in Political Science from Ambrose Alli University, Ekpoma, before embarking on a successful media career across prominent Nigerian organisations including Fam TV, Favour Television, EBS, NTA Benin, Kaftan TV, DTOS TV, and Wazobia TV. His pursuit of excellence led him to the UK, where he attained a Master’s degree in Digital Media from the University for the Creative Arts, Surrey.</w:t>
      </w:r>
      <w:r/>
    </w:p>
    <w:p>
      <w:r/>
      <w:r>
        <w:t>Ebhodaghe is now the Group Chief Executive Officer of Jeffwise Media Global Limited, a company specialising in film production, digital marketing, live streaming, and technical training. His enterprise also operates a multimedia academy dedicated to training young creatives in journalism, video editing, film production, and broadcast engineering – illustrating his commitment to nurturing emerging talent in the industry.</w:t>
      </w:r>
      <w:r/>
    </w:p>
    <w:p>
      <w:r/>
      <w:r>
        <w:t>Despite challenges such as funding gaps and infrastructural limitations in Nigeria, combined with cultural and racial barriers in the UK, Ebhodaghe views these obstacles as motivation to persevere. He expressed pride in representing Nigeria abroad, emphasizing the inspiration he draws from Nigerian culture and resilience to tell authentic stories and project a positive image of Africa globally. His upcoming short film will explore the experiences of Nigerian migrants in the UK, delving into themes of cultural integration, faith, and morality, highlighting the nuances of balancing survival with personal values in a foreign land.</w:t>
      </w:r>
      <w:r/>
    </w:p>
    <w:p>
      <w:r/>
      <w:r>
        <w:t>Looking forward, Ebhodaghe aims to expand Jeffwise Media’s global footprint and strengthen partnerships with major platforms such as Netflix, Amazon Prime Video, and the British Film Institute, seeking to elevate African narratives on worldwide streaming stages. In his acceptance, he reflected on the responsibility that the award confers and expressed his desire to inspire young Africans to pursue their dreams with perseverance, advising them to start small, think big, and act positively.</w:t>
      </w:r>
      <w:r/>
    </w:p>
    <w:p>
      <w:r/>
      <w:r>
        <w:t>This award fits within a broader context of increasing recognition and encouragement for African business and creative achievements in the UK. The African UK Trade and Investment Awards, alongside other prominent events such as the African Business Chamber Awards in London and the African Achievers Awards hosted at the UK Parliament, showcase a growing platform for celebrating African excellence and fostering collaborations that bridge continents. These events collectively aim to spotlight innovation, leadership, and inclusive economic growth within Africa and its global diaspora, fostering connections across sectors including creative industries, technology, finance, and trade.</w:t>
      </w:r>
      <w:r/>
    </w:p>
    <w:p>
      <w:r/>
      <w:r>
        <w:t>Such international forums and ceremonies underline the expanding opportunities for African entrepreneurs and creatives in global markets, while also addressing challenges related to infrastructure, funding, and cultural acceptance. The UK-Africa Investment &amp; Economic Convention complements these efforts by offering a platform for stakeholders to explore investment opportunities and deepen economic cooperation between the UK and African nations. Together, these initiatives are shaping a dynamic landscape where African talent and narratives gain deserved global visibility and impact.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https://thenationonlineng.net/nigerian-media-entrepreneur-ebhodaghe-bags-digital-innovation-award-in-uk/</w:t>
        </w:r>
      </w:hyperlink>
      <w:r>
        <w:t xml:space="preserve"> - Please view link - unable to able to access data</w:t>
      </w:r>
      <w:r/>
    </w:p>
    <w:p>
      <w:pPr>
        <w:pStyle w:val="ListNumber"/>
        <w:spacing w:line="240" w:lineRule="auto"/>
        <w:ind w:left="720"/>
      </w:pPr>
      <w:r/>
      <w:hyperlink r:id="rId10">
        <w:r>
          <w:rPr>
            <w:color w:val="0000EE"/>
            <w:u w:val="single"/>
          </w:rPr>
          <w:t>https://www.vanguardngr.com/2025/10/ebhodaghe-bags-digital-innovation-award-in-uk/</w:t>
        </w:r>
      </w:hyperlink>
      <w:r>
        <w:t xml:space="preserve"> - Nigerian-born media entrepreneur Ehijie Jeffery Ebhodaghe has been honoured with the Outstanding Corporate Excellence in Digital Innovation and Inclusive Impact award at the African UK Trade and Investment Awards in London. This recognition highlights his significant contributions to creativity, inclusion, and excellence in the global broadcast and digital media industry. Ebhodaghe expressed that the award serves as both encouragement and motivation to further his efforts in advancing innovation within the UK and African creative ecosystems. The week-long UK Trade &amp; Investment Conference &amp; Awards 2025, held at the Royal National Hotel in London, was organised in collaboration with the African Chamber of Trade and the International Business Council. Ebhodaghe's selection followed a rigorous review of his impact in promoting Africa's broadcast and digital storytelling. A native of Iki Opoji in Esan Central Local Government Area of Edo State, Ebhodaghe's passion for media began in his teens through his church's media unit. After earning a degree in Political Science from Ambrose Alli University, Ekpoma, he built a successful career across leading Nigerian media organisations such as Fam TV, Favour Television, EBS, NTA Benin, Kaftan TV, DTOS TV, and Wazobia TV. He later relocated to the UK to obtain a Master's degree in Digital Media from the University for the Creative Arts, Surrey. His company, Jeffwise Media Global Limited, specialises in film production, digital marketing, live streaming, and technical training. It also runs a multimedia academy that trains young creatives in journalism, video editing, film production, and broadcast engineering. Ebhodaghe acknowledged challenges in the industry, including funding gaps and infrastructure issues in Nigeria, as well as cultural and racial barriers in the UK. However, he views these obstacles as fuel for his determination. He expressed pride in representing Nigeria abroad, stating, "Our culture and resilience inspire me to tell the Nigerian story and project Africa positively to the world." His upcoming short film explores the experiences of Nigerian migrants in the UK, delving into themes of cultural integration, faith, and morality. Ebhodaghe plans to expand Jeffwise Media's global footprint and strengthen partnerships with platforms like Netflix, Amazon Prime Video, and the British Film Institute to promote African narratives internationally. He concluded by expressing a desire to inspire young Africans to pursue their dreams, emphasising the importance of starting small, thinking big, and acting positively. (</w:t>
      </w:r>
      <w:hyperlink r:id="rId16">
        <w:r>
          <w:rPr>
            <w:color w:val="0000EE"/>
            <w:u w:val="single"/>
          </w:rPr>
          <w:t>vanguardngr.com</w:t>
        </w:r>
      </w:hyperlink>
      <w:r>
        <w:t>)</w:t>
      </w:r>
      <w:r/>
    </w:p>
    <w:p>
      <w:pPr>
        <w:pStyle w:val="ListNumber"/>
        <w:spacing w:line="240" w:lineRule="auto"/>
        <w:ind w:left="720"/>
      </w:pPr>
      <w:r/>
      <w:hyperlink r:id="rId11">
        <w:r>
          <w:rPr>
            <w:color w:val="0000EE"/>
            <w:u w:val="single"/>
          </w:rPr>
          <w:t>https://gubaawards.com/trade-and-investment/</w:t>
        </w:r>
      </w:hyperlink>
      <w:r>
        <w:t xml:space="preserve"> - The GUBA Trade &amp; Investment Forum and Awards 2025 is scheduled to take place from 10th to 12th November 2025 in Bridgetown, Barbados. The event aims to redefine economic and cultural ties across Africa, the Caribbean, and their global diasporas. Over three days, the forum will convene over 400 high-level delegates from Africa, the Caribbean, the UK, the US, and Europe. The agenda includes nine expert panels covering sectors such as Finance, Energy, Infrastructure, Tourism, Agriculture, Tech, Sports, Creative Economy, Healthcare, and Manufacturing. Additionally, there will be ministerial and investor roundtables, a GUBA Nominees Reception, and the GUBA Awards Ceremony. The event aims to foster sustainable investment, diaspora trade, and public–private partnerships. (</w:t>
      </w:r>
      <w:hyperlink r:id="rId17">
        <w:r>
          <w:rPr>
            <w:color w:val="0000EE"/>
            <w:u w:val="single"/>
          </w:rPr>
          <w:t>gubaawards.com</w:t>
        </w:r>
      </w:hyperlink>
      <w:r>
        <w:t>)</w:t>
      </w:r>
      <w:r/>
    </w:p>
    <w:p>
      <w:pPr>
        <w:pStyle w:val="ListNumber"/>
        <w:spacing w:line="240" w:lineRule="auto"/>
        <w:ind w:left="720"/>
      </w:pPr>
      <w:r/>
      <w:hyperlink r:id="rId12">
        <w:r>
          <w:rPr>
            <w:color w:val="0000EE"/>
            <w:u w:val="single"/>
          </w:rPr>
          <w:t>https://www.uaiec.org/</w:t>
        </w:r>
      </w:hyperlink>
      <w:r>
        <w:t xml:space="preserve"> - The UK-Africa Investment &amp; Economic Convention (UAIEC) is a leading platform for exploring investment opportunities and economic cooperation between the United Kingdom and African nations. The convention aims to build partnerships between the UK and Africa, offering participants and sponsors increased brand visibility, access to funding, and valuable insights into the UK and African markets. The UAIEC's inception was inspired by the need for an inclusive event where all African nations could participate collectively, allowing each to explore and leverage potential economic and investment opportunities. The convention also seeks to reaffirm and enhance the UK's economic relationships with Africa amidst increasing global economic involvement with the continent. By assembling stakeholders from both the UK and Africa, the UAIEC aims to offer a comprehensive platform for networking, gaining investment insights, market expansion, and fostering innovation. (</w:t>
      </w:r>
      <w:hyperlink r:id="rId18">
        <w:r>
          <w:rPr>
            <w:color w:val="0000EE"/>
            <w:u w:val="single"/>
          </w:rPr>
          <w:t>uaiec.org</w:t>
        </w:r>
      </w:hyperlink>
      <w:r>
        <w:t>)</w:t>
      </w:r>
      <w:r/>
    </w:p>
    <w:p>
      <w:pPr>
        <w:pStyle w:val="ListNumber"/>
        <w:spacing w:line="240" w:lineRule="auto"/>
        <w:ind w:left="720"/>
      </w:pPr>
      <w:r/>
      <w:hyperlink r:id="rId13">
        <w:r>
          <w:rPr>
            <w:color w:val="0000EE"/>
            <w:u w:val="single"/>
          </w:rPr>
          <w:t>https://africabusiness.com/2025/06/19/african-business-chamber-afbc-announces-2025-african-business-awards-in-london/</w:t>
        </w:r>
      </w:hyperlink>
      <w:r>
        <w:t xml:space="preserve"> - The African Business Chamber (AfBC) has announced that the AfBC African Business Awards and Gala Dinner 2025 will be held on Thursday, 3 July 2025, in London. This annual event celebrates the remarkable achievements of African businesses, entrepreneurs, and leaders across the UK and internationally. The awards shine a spotlight on excellence, innovation, and impact among African and African diaspora-led enterprises. Honourees span key sectors such as finance, technology, trade, sustainability, healthcare, creative industries, and professional services. The event will highlight individuals and organisations who have demonstrated exceptional leadership, made significant economic contributions, and shown a strong commitment to inclusive growth and sustainable development across Africa and the UK. (</w:t>
      </w:r>
      <w:hyperlink r:id="rId19">
        <w:r>
          <w:rPr>
            <w:color w:val="0000EE"/>
            <w:u w:val="single"/>
          </w:rPr>
          <w:t>africabusiness.com</w:t>
        </w:r>
      </w:hyperlink>
      <w:r>
        <w:t>)</w:t>
      </w:r>
      <w:r/>
    </w:p>
    <w:p>
      <w:pPr>
        <w:pStyle w:val="ListNumber"/>
        <w:spacing w:line="240" w:lineRule="auto"/>
        <w:ind w:left="720"/>
      </w:pPr>
      <w:r/>
      <w:hyperlink r:id="rId14">
        <w:r>
          <w:rPr>
            <w:color w:val="0000EE"/>
            <w:u w:val="single"/>
          </w:rPr>
          <w:t>https://www.vanguardngr.com/2025/06/the-15th-african-achievers-awards-set-to-hold-at-the-houses-of-parliament/</w:t>
        </w:r>
      </w:hyperlink>
      <w:r>
        <w:t xml:space="preserve"> - The 15th African Achievers Awards is set to take place on Thursday, 10th July 2025, and Friday, 11th July 2025, at the House of Commons and House of Lords, Palace of Westminster, London. This year's theme, "Doing Business in Africa: Opportunities, Challenges, and Strategies to Globalize African Business," aims to spotlight Africa's evolving economic landscape while advancing dialogue on trade, innovation, investment, and cross-continental collaboration. The awards celebrate individuals and institutions driving transformative impact in leadership, entrepreneurship, education, agriculture, innovation, and community development. Founded in 2010, the African Achievers Awards has honoured over 350 distinguished Africans from more than 30 countries, becoming one of the most respected platforms for championing African excellence on a global stage. (</w:t>
      </w:r>
      <w:hyperlink r:id="rId20">
        <w:r>
          <w:rPr>
            <w:color w:val="0000EE"/>
            <w:u w:val="single"/>
          </w:rPr>
          <w:t>vanguardngr.com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nationonlineng.net/nigerian-media-entrepreneur-ebhodaghe-bags-digital-innovation-award-in-uk/" TargetMode="External"/><Relationship Id="rId10" Type="http://schemas.openxmlformats.org/officeDocument/2006/relationships/hyperlink" Target="https://www.vanguardngr.com/2025/10/ebhodaghe-bags-digital-innovation-award-in-uk/" TargetMode="External"/><Relationship Id="rId11" Type="http://schemas.openxmlformats.org/officeDocument/2006/relationships/hyperlink" Target="https://gubaawards.com/trade-and-investment/" TargetMode="External"/><Relationship Id="rId12" Type="http://schemas.openxmlformats.org/officeDocument/2006/relationships/hyperlink" Target="https://www.uaiec.org/" TargetMode="External"/><Relationship Id="rId13" Type="http://schemas.openxmlformats.org/officeDocument/2006/relationships/hyperlink" Target="https://africabusiness.com/2025/06/19/african-business-chamber-afbc-announces-2025-african-business-awards-in-london/" TargetMode="External"/><Relationship Id="rId14" Type="http://schemas.openxmlformats.org/officeDocument/2006/relationships/hyperlink" Target="https://www.vanguardngr.com/2025/06/the-15th-african-achievers-awards-set-to-hold-at-the-houses-of-parliament/" TargetMode="External"/><Relationship Id="rId15" Type="http://schemas.openxmlformats.org/officeDocument/2006/relationships/hyperlink" Target="https://www.noahwire.com" TargetMode="External"/><Relationship Id="rId16" Type="http://schemas.openxmlformats.org/officeDocument/2006/relationships/hyperlink" Target="https://www.vanguardngr.com/2025/10/ebhodaghe-bags-digital-innovation-award-in-uk/?utm_source=openai" TargetMode="External"/><Relationship Id="rId17" Type="http://schemas.openxmlformats.org/officeDocument/2006/relationships/hyperlink" Target="https://gubaawards.com/trade-and-investment/?utm_source=openai" TargetMode="External"/><Relationship Id="rId18" Type="http://schemas.openxmlformats.org/officeDocument/2006/relationships/hyperlink" Target="https://www.uaiec.org/?utm_source=openai" TargetMode="External"/><Relationship Id="rId19" Type="http://schemas.openxmlformats.org/officeDocument/2006/relationships/hyperlink" Target="https://africabusiness.com/2025/06/19/african-business-chamber-afbc-announces-2025-african-business-awards-in-london/?utm_source=openai" TargetMode="External"/><Relationship Id="rId20" Type="http://schemas.openxmlformats.org/officeDocument/2006/relationships/hyperlink" Target="https://www.vanguardngr.com/2025/06/the-15th-african-achievers-awards-set-to-hold-at-the-houses-of-parliamen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