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CipherOwl's AI-native compliance tech aims to revolutionise crypto regulation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CipherOwl, a San Francisco-based startup founded in 2024 by former Coinbase and Cruise engineers Leo Liang and Ming Jiang, has successfully raised $15 million in a seed funding round led by General Catalyst and Flourish Ventures. Additional backing came from Coinbase Ventures and Enlight Capital. The company, which has a lean team of eight employees, is positioning itself at the forefront of AI-driven crypto compliance technology, aiming to address significant gaps in the regulatory tooling amid growing institutional interest in digital assets.</w:t>
      </w:r>
      <w:r/>
    </w:p>
    <w:p>
      <w:r/>
      <w:r>
        <w:t>Specialising in AI-powered transaction monitoring, CipherOwl develops software designed to help banks, fintechs, and crypto exchanges efficiently monitor blockchain-based transactions for suspicious activity. Unlike many traditional compliance solutions, which can be labour-intensive and unclear, CipherOwl’s platform employs generative AI to automatically flag potentially risky transactions and generate plain-language alerts and reports. This approach aims to streamline the manual review processes for human compliance officers and reduce related costs. According to CipherOwl’s founders, the crypto ecosystem resembles a “dark forest” of interlinked, pseudonymous, and cross-chain flows, rendering older anti-money laundering (AML) tools largely ineffective. By embedding machine learning deeply into their system architecture rather than as a peripheral feature, CipherOwl claims to be genuinely “AI-native,” which may offer advantages in accuracy, flexibility, and cost efficiency as regulatory scrutiny intensifies.</w:t>
      </w:r>
      <w:r/>
    </w:p>
    <w:p>
      <w:r/>
      <w:r>
        <w:t>Despite entering a competitive landscape crowded with established blockchain analytics companies like Chainalysis, Elliptic, and TRM Labs, CipherOwl is distinguished by its AI-first strategy and strong focus on user clarity and integration ease. The startup has already secured notable clients, including Coinbase, OKX, and several undisclosed public-sector and law enforcement organisations, underscoring early market traction. Marc Bhargava, managing director at General Catalyst, highlighted that CipherOwl’s AI-native architecture could provide long-term competitive benefits as crypto compliance demands grow and evolve globally.</w:t>
      </w:r>
      <w:r/>
    </w:p>
    <w:p>
      <w:r/>
      <w:r>
        <w:t>Looking ahead, CipherOwl plans to use the fresh capital to expand its engineering, product development, and compliance teams. The funds will also accelerate feature innovation and broaden integrations with exchanges, banks, custody providers, and regulators. While specific roadmaps and timelines remain undisclosed, the company expects to scale both technically—adding support for more blockchain networks and enhancing AI models—and commercially over the next 12 to 18 months.</w:t>
      </w:r>
      <w:r/>
    </w:p>
    <w:p>
      <w:r/>
      <w:r>
        <w:t>In an environment where fintechs and traditional financial institutions increasingly embrace on-chain payments and digital asset services, CipherOwl’s mission to automate and simplify compliance workflows addresses a critical industry need. By turning cumbersome regulatory tasks into automated, strategic processes, the startup aims to support responsible growth within the evolving digital asset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https://ventureburn.com/cipherowl-raises-15m-to-boost-ai-powered-crypto-compliance/</w:t>
        </w:r>
      </w:hyperlink>
      <w:r>
        <w:t xml:space="preserve"> - Please view link - unable to able to access data</w:t>
      </w:r>
      <w:r/>
    </w:p>
    <w:p>
      <w:pPr>
        <w:pStyle w:val="ListNumber"/>
        <w:spacing w:line="240" w:lineRule="auto"/>
        <w:ind w:left="720"/>
      </w:pPr>
      <w:r/>
      <w:hyperlink r:id="rId10">
        <w:r>
          <w:rPr>
            <w:color w:val="0000EE"/>
            <w:u w:val="single"/>
          </w:rPr>
          <w:t>https://blockworks.co/news/cipherowl-raises-15-million</w:t>
        </w:r>
      </w:hyperlink>
      <w:r>
        <w:t xml:space="preserve"> - CipherOwl, a crypto compliance startup founded by former Coinbase and Cruise engineers Leo Liang and Ming Jiang, has raised $15 million in seed funding led by General Catalyst and Flourish Ventures, with participation from Coinbase Ventures and Enlight Capital. The San Francisco-based firm develops AI-driven tools to help financial institutions monitor blockchain transactions for suspicious activity as traditional banks and fintechs expand into digital assets. CipherOwl's software uses generative AI to automatically flag risky transactions and generate plain-language reports explaining why an alert was triggered, streamlining manual reviews and lowering compliance costs. Despite competition from established firms such as Chainalysis, Elliptic, and TRM Labs, CipherOwl has already onboarded clients including Coinbase, OKX, and several undisclosed law enforcement agencies. With only eight employees, the startup aims to differentiate itself as 'AI-native,' embedding machine learning into every layer of its detection process. According to General Catalyst managing director Marc Bhargava, this approach could give CipherOwl an edge as the compliance landscape matures and global regulators tighten oversight of crypto markets.</w:t>
      </w:r>
      <w:r/>
    </w:p>
    <w:p>
      <w:pPr>
        <w:pStyle w:val="ListNumber"/>
        <w:spacing w:line="240" w:lineRule="auto"/>
        <w:ind w:left="720"/>
      </w:pPr>
      <w:r/>
      <w:hyperlink r:id="rId11">
        <w:r>
          <w:rPr>
            <w:color w:val="0000EE"/>
            <w:u w:val="single"/>
          </w:rPr>
          <w:t>https://crypto-economy.com/ai-compliance-startup-cipherowl-closes-15m-seed-round-backed-by-coinbase/</w:t>
        </w:r>
      </w:hyperlink>
      <w:r>
        <w:t xml:space="preserve"> - CipherOwl, a nascent regulatory technology (RegTech) company focused on the digital assets industry, has successfully raised $15 million in a funding round co-led by General Catalyst and Flourish Ventures, with participation from Coinbase Ventures and Enlight Capital. The company plans to allocate the capital to expand its AI technology applied to the crypto ecosystem and its regulations. CipherOwl's mission is to automate and streamline crypto compliance (AML and sanctions) for institutions in an increasingly strict regulatory environment. The startup's founders, former executives from Coinbase and the autonomous technology company Cruise, lead an experienced team with a high level of expertise in cryptocurrencies and advanced technology. This dual expertise is fundamental to developing tools that not only meet current regulations but also adapt to the rapid evolution of crypto compliance. CipherOwl's goal with this capital injection is to use Artificial Intelligence to transform compliance tasks from a costly and slow burden into an automated and strategic process, ensuring responsible growth in the future of the digital ecosystem.</w:t>
      </w:r>
      <w:r/>
    </w:p>
    <w:p>
      <w:pPr>
        <w:pStyle w:val="ListNumber"/>
        <w:spacing w:line="240" w:lineRule="auto"/>
        <w:ind w:left="720"/>
      </w:pPr>
      <w:r/>
      <w:hyperlink r:id="rId13">
        <w:r>
          <w:rPr>
            <w:color w:val="0000EE"/>
            <w:u w:val="single"/>
          </w:rPr>
          <w:t>https://www.cipherowl.com/</w:t>
        </w:r>
      </w:hyperlink>
      <w:r>
        <w:t xml:space="preserve"> - CipherOwl is a compliance startup co-founded by former Coinbase engineers, Leo Liang and Ming Jiang, which has secured a $15 million seed round led by General Catalyst and Flourish Ventures. The funding emphasizes increasing institutional interest in AI-driven crypto compliance, with implications for regulatory adherence and operational efficiency across exchanges and financial institutions. CipherOwl's AI-powered compliance vision has piqued market interest, with investors including Coinbase Ventures and prominent tech leaders. The company plans to use the new funds to grow their engineering, product, and compliance teams, speed up feature development, and widen integrations with exchanges, banks, custody providers, and regulators. While the company did not provide a specific roadmap or exact timelines, they anticipate scaling technically—adding more chains and models—and commercially in the next 12 to 18 months.</w:t>
      </w:r>
      <w:r/>
    </w:p>
    <w:p>
      <w:pPr>
        <w:pStyle w:val="ListNumber"/>
        <w:spacing w:line="240" w:lineRule="auto"/>
        <w:ind w:left="720"/>
      </w:pPr>
      <w:r/>
      <w:hyperlink r:id="rId15">
        <w:r>
          <w:rPr>
            <w:color w:val="0000EE"/>
            <w:u w:val="single"/>
          </w:rPr>
          <w:t>https://www.panewslab.com/en/articles/3fcec3ca-fd6a-4d24-97a5-e85d122dbe94</w:t>
        </w:r>
      </w:hyperlink>
      <w:r>
        <w:t xml:space="preserve"> - CipherOwl, a cryptocurrency compliance startup, has completed a $15 million seed round of funding, co-led by General Catalyst and Flourish Ventures, with participation from Coinbase Ventures and Enlight Capital. Co-founded by former Coinbase engineers, CipherOwl leverages artificial intelligence to provide on-chain transaction monitoring and compliance analysis services to financial institutions. Its clients include numerous cryptocurrency exchanges and law enforcement agencies, primarily using its AI system to automatically generate suspicious activity analysis reports to improve review efficiency.</w:t>
      </w:r>
      <w:r/>
    </w:p>
    <w:p>
      <w:pPr>
        <w:pStyle w:val="ListNumber"/>
        <w:spacing w:line="240" w:lineRule="auto"/>
        <w:ind w:left="720"/>
      </w:pPr>
      <w:r/>
      <w:hyperlink r:id="rId14">
        <w:r>
          <w:rPr>
            <w:color w:val="0000EE"/>
            <w:u w:val="single"/>
          </w:rPr>
          <w:t>https://www.nftgators.com/ai-powered-crypto-compliance-startup-cipherowl-announces-15m-funding/</w:t>
        </w:r>
      </w:hyperlink>
      <w:r>
        <w:t xml:space="preserve"> - CipherOwl, a crypto compliance startup using artificial intelligence to make it easier for users to spot fraudulent activities, has raised $15 million in a seed round co-led by General Catalyst and Flourish Ventures. The fundraising also attracted participation from Coinbase Ventures, Enlight Capital, and others. Founded by former Coinbase employees, Ming Jiang and CEO Leo Liang, CipherOwl, which started selling its product in December, claims to have already attracted top-tier customers, including Coinbase, the crypto exchange OKX, as well as unnamed customers from the public sector and law enforcement. CipherOwl is looking to carve out its own niche in a rather crowded space that includes industry giants Chainalysis, Elliptic, and TRM Labs, among others. While some of the industry stalwarts use generative AI to speed up their processes, Ming and Leo built their platform with AI integration from the ground up. According to co-founder Jiang, this makes the process less expensive and more efficient. CipherOwl is looking to get ahead of the curve as fintechs continue to shift towards on-chain payments, providing compliance tools that align their customers’ operations with emerging trends in finance.</w:t>
      </w:r>
      <w:r/>
    </w:p>
    <w:p>
      <w:pPr>
        <w:pStyle w:val="ListNumber"/>
        <w:spacing w:line="240" w:lineRule="auto"/>
        <w:ind w:left="720"/>
      </w:pPr>
      <w:r/>
      <w:hyperlink r:id="rId12">
        <w:r>
          <w:rPr>
            <w:color w:val="0000EE"/>
            <w:u w:val="single"/>
          </w:rPr>
          <w:t>https://www.rootdata.com/news/388330</w:t>
        </w:r>
      </w:hyperlink>
      <w:r>
        <w:t xml:space="preserve"> - CipherOwl, a cryptographic compliance startup, has completed a $15 million seed round financing, led by General Catalyst and Flourish Ventures. The company focuses on providing cryptocurrency transaction monitoring software for banks and fintech companies, helping these institutions identify suspicious transactions and ensure compliance. CipherOwl was founded in 2024 by Leo Liang and Ming Jiang, who previously worked together at the autonomous vehicle startup Cruise and the cryptocurrency exchange Coinbase.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ntureburn.com/cipherowl-raises-15m-to-boost-ai-powered-crypto-compliance/" TargetMode="External"/><Relationship Id="rId10" Type="http://schemas.openxmlformats.org/officeDocument/2006/relationships/hyperlink" Target="https://blockworks.co/news/cipherowl-raises-15-million" TargetMode="External"/><Relationship Id="rId11" Type="http://schemas.openxmlformats.org/officeDocument/2006/relationships/hyperlink" Target="https://crypto-economy.com/ai-compliance-startup-cipherowl-closes-15m-seed-round-backed-by-coinbase/" TargetMode="External"/><Relationship Id="rId12" Type="http://schemas.openxmlformats.org/officeDocument/2006/relationships/hyperlink" Target="https://www.rootdata.com/news/388330" TargetMode="External"/><Relationship Id="rId13" Type="http://schemas.openxmlformats.org/officeDocument/2006/relationships/hyperlink" Target="https://www.cipherowl.com/" TargetMode="External"/><Relationship Id="rId14" Type="http://schemas.openxmlformats.org/officeDocument/2006/relationships/hyperlink" Target="https://www.nftgators.com/ai-powered-crypto-compliance-startup-cipherowl-announces-15m-funding/" TargetMode="External"/><Relationship Id="rId15" Type="http://schemas.openxmlformats.org/officeDocument/2006/relationships/hyperlink" Target="https://www.panewslab.com/en/articles/3fcec3ca-fd6a-4d24-97a5-e85d122dbe9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