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SEO in 2025: how AI-driven strategies are reshaping search landscapes and marketing approaches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search engine optimisation (SEO) is undergoing a profound transformation in 2025, reshaped fundamentally by the rise of artificial intelligence (AI). While some industry voices have predicted the demise of SEO, the reality is more complex: SEO is evolving from a narrow focus on keywords and rankings into a multifaceted discipline that blends traditional tactics with new AI-driven strategies. Marketers who adapt to this shift by embracing hybrid models stand to gain significant advantage in visibility and user engagement.</w:t>
      </w:r>
      <w:r/>
    </w:p>
    <w:p>
      <w:r/>
      <w:r>
        <w:t>AI is redefining search by moving away from simple keyword matching towards understanding the user’s intent and delivering helpful, high-quality content. Search engines powered by AI technologies such as Google’s RankBrain, MUM, and BERT now assess the semantic meaning and context of queries, prioritising content that thoroughly addresses user needs with clarity and expertise. Traditional practices like keyword stuffing, once a staple of SEO, have become counterproductive; AI systems can detect unnatural keyword repetition and penalise such manipulative tactics. Instead, success requires comprehensive coverage of topics, anticipating related user questions, and producing content that genuinely educates and assists.</w:t>
      </w:r>
      <w:r/>
    </w:p>
    <w:p>
      <w:r/>
      <w:r>
        <w:t>One major consequence of AI integration in search is the emergence of AI Overviews—summarised answers drawn from multiple sources that appear directly in search result pages. While these AI-generated panels enhance user convenience by delivering instant information, they have significantly reduced click-through rates (CTR) to traditional websites. Studies by companies like Ahrefs reveal that top-ranking pages can see their CTR drop by an average of 34.5% when AI Overviews are present, especially for non-branded, informational queries. This phenomenon presents a new challenge: ranking well is no longer sufficient if users do not click through to official content. Marketers must now create unique, high-value content that offers insights beyond these AI summaries to maintain traffic.</w:t>
      </w:r>
      <w:r/>
    </w:p>
    <w:p>
      <w:r/>
      <w:r>
        <w:t>AI-driven algorithms are also evolving continuously, with real-time learning causing frequent ranking fluctuations. This instability renders reliance on short-term hacks or tricks obsolete. Instead, marketers must focus on core principles like quality, user intent, and adaptability to maintain visibility.</w:t>
      </w:r>
      <w:r/>
    </w:p>
    <w:p>
      <w:r/>
      <w:r>
        <w:t>To succeed in this new environment, businesses are adopting a hybrid SEO model that integrates traditional SEO with emerging optimisation approaches such as Answer Engine Optimisation (AEO) and Generative Engine Optimisation (GEO). While AEO involves structuring content to answer direct questions efficiently, GEO is geared towards positioning brands within AI-generated responses and conversational interfaces like ChatGPT or Google’s Gemini. This requires maintaining a digital presence not only through search results but also across multiple formats—articles, videos, podcasts—and platforms, including social networks and AI assistant ecosystems.</w:t>
      </w:r>
      <w:r/>
    </w:p>
    <w:p>
      <w:r/>
      <w:r>
        <w:t>The legal sector offers a pertinent example of the GEO approach. Law firms traditionally focused on SEO to rank in Google searches but now must manage digital reputation across specialised media and varied digital formats to appear within AI-powered legal information channels. This shift highlights a broader structural change in how clients discover professionals and services online.</w:t>
      </w:r>
      <w:r/>
    </w:p>
    <w:p>
      <w:r/>
      <w:r>
        <w:t>Freshness of content has become more critical than ever, as AI platforms strongly favour recently updated material. Marketers are encouraged to review and refresh cornerstone content regularly to stay competitive.</w:t>
      </w:r>
      <w:r/>
    </w:p>
    <w:p>
      <w:r/>
      <w:r>
        <w:t>In response to these challenges, new tools are emerging to help marketers navigate the complex AI search landscape. One such innovation is AI EngineBoost, a content marketing platform that integrates the principles of SEO, AEO, and GEO, generating and distributing AI-friendly content across hundreds of authoritative domains in multiple formats. The system aims to enhance brand visibility not just within traditional search engines but also across conversational AI platforms, anticipating how users increasingly seek information.</w:t>
      </w:r>
      <w:r/>
    </w:p>
    <w:p>
      <w:r/>
      <w:r>
        <w:t>User reactions to AI overviews in search are mixed. Some appreciate the quick summaries, whereas others find these AI panels intrusive or misleading. This divide has spurred development of tools like the browser extension "Bye Bye, Google AI," which allows users to hide AI-generated summaries and panels, restoring a cleaner search interface more aligned with the traditional experience. This reflects ongoing debates about the role of AI in search and user autonomy.</w:t>
      </w:r>
      <w:r/>
    </w:p>
    <w:p>
      <w:r/>
      <w:r>
        <w:t>Despite some predictions that AI may render traditional search obsolete—as noted by commentators such as Elon Musk—the broader consensus points to transformation rather than extinction. AI search offers efficiency but also raises concerns about misinformation, hallucination risks, and the need for users to verify content rigorously. Moreover, the economic model for sustaining AI-powered search remains uncertain, as high development costs may necessitate new forms of monetisation, potentially altering how information is served.</w:t>
      </w:r>
      <w:r/>
    </w:p>
    <w:p>
      <w:r/>
      <w:r>
        <w:t>SEO’s future lies in balancing human creativity with AI capabilities. Marketers must earn user trust by producing authoritative and relevant content while leveraging AI tools to enhance discovery and engagement. Brand building remains paramount, especially as branded search queries show increased resilience in the AI era.</w:t>
      </w:r>
      <w:r/>
    </w:p>
    <w:p>
      <w:r/>
      <w:r>
        <w:t>In summary, SEO in 2025 is not dead but reborn—more complex, multidisciplinary, and user-focused. Success demands adopting fresh optimisation techniques that address the realities of AI-driven ecosystems, maintaining multi-platform presence, and continuously evolving content strategies. Those who master this holistic approach will secure lasting visibility and influence in a search landscape dominated by AI innovations.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5">
        <w:r>
          <w:rPr>
            <w:color w:val="0000EE"/>
            <w:u w:val="single"/>
          </w:rPr>
          <w:t>[5]</w:t>
        </w:r>
      </w:hyperlink>
      <w:r>
        <w:t xml:space="preserve">, </w:t>
      </w:r>
      <w:hyperlink r:id="rId11">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https://www.usatoday.com/press-release/story/16258/top-seo-strategies-in-2025-ai-its-impact-on-the-search-landscape-explained/</w:t>
        </w:r>
      </w:hyperlink>
      <w:r>
        <w:t xml:space="preserve"> - Please view link - unable to able to access data</w:t>
      </w:r>
      <w:r/>
    </w:p>
    <w:p>
      <w:pPr>
        <w:pStyle w:val="ListNumber"/>
        <w:spacing w:line="240" w:lineRule="auto"/>
        <w:ind w:left="720"/>
      </w:pPr>
      <w:r/>
      <w:hyperlink r:id="rId13">
        <w:r>
          <w:rPr>
            <w:color w:val="0000EE"/>
            <w:u w:val="single"/>
          </w:rPr>
          <w:t>https://www.tomsguide.com/ai/tired-of-googles-ai-overviews-this-clever-browser-extension-wipes-them-out-completely</w:t>
        </w:r>
      </w:hyperlink>
      <w:r>
        <w:t xml:space="preserve"> - A new browser extension called 'Bye Bye, Google AI' allows users to hide Google's AI-generated Overviews and other AI panels from search results. Developed by Avram Piltch, the former Editor-in-Chief of Tom's Hardware, this extension offers a remedy for users frustrated by Google's increasing integration of AI features like Gemini-powered summaries and experimental panels that clutter traditional search results. Rather than modifying the backend of Google Search, the extension uses CSS to block AI elements, providing a cleaner and more classic search experience. 'Bye Bye, Google AI' is available for both Chrome and Firefox, with open-source code on GitHub. It comes amid growing AI fatigue, as some users favor alternatives like Perplexity or DuckDuckGo for their less AI-driven interfaces. Although Google has attempted to improve AI accuracy, users remain divided; some enjoy the quick summaries, while others find them disruptive and misleading. Ultimately, this extension offers users the choice to opt out of the increasingly AI-driven search landscape, filling a gap left by Google’s lack of an official toggle to disable AI Overviews.</w:t>
      </w:r>
      <w:r/>
    </w:p>
    <w:p>
      <w:pPr>
        <w:pStyle w:val="ListNumber"/>
        <w:spacing w:line="240" w:lineRule="auto"/>
        <w:ind w:left="720"/>
      </w:pPr>
      <w:r/>
      <w:hyperlink r:id="rId12">
        <w:r>
          <w:rPr>
            <w:color w:val="0000EE"/>
            <w:u w:val="single"/>
          </w:rPr>
          <w:t>https://cincodias.elpais.com/legal/2025-10-09/del-seo-al-geo-la-nueva-batalla-por-las-busquedas-en-el-sector-legal.html</w:t>
        </w:r>
      </w:hyperlink>
      <w:r>
        <w:t xml:space="preserve"> - The article analyses the evolution of online positioning in the legal sector with the emergence of generative artificial intelligence. Traditionally, law firms have optimised their online visibility through SEO (Search Engine Optimisation), aiming to appear at the top of Google results. However, with the rise of tools like ChatGPT, Bing Copilot, and Perplexity, which offer direct answers in natural language instead of links, a new paradigm emerges: Generative Engine Optimisation (GEO). This strategy seeks to position firms within AI-generated responses, requiring continuous digital reputation management through recognised sources, clear content, and presence in specialised media, networks, and varied formats like podcasts or webinars. Adapting to GEO is vital to avoid obsolescence in an environment where searches no longer depend solely on Google. The article concludes that GEO is not a passing trend but a structural transformation in how clients find lawyers, representing both a challenge and a significant competitive opportunity.</w:t>
      </w:r>
      <w:r/>
    </w:p>
    <w:p>
      <w:pPr>
        <w:pStyle w:val="ListNumber"/>
        <w:spacing w:line="240" w:lineRule="auto"/>
        <w:ind w:left="720"/>
      </w:pPr>
      <w:r/>
      <w:hyperlink r:id="rId10">
        <w:r>
          <w:rPr>
            <w:color w:val="0000EE"/>
            <w:u w:val="single"/>
          </w:rPr>
          <w:t>https://searchengineland.com/google-ai-overviews-hurt-click-through-rates-454428</w:t>
        </w:r>
      </w:hyperlink>
      <w:r>
        <w:t xml:space="preserve"> - Google’s AI Overviews are significantly decreasing clicks to traditional organic listings, especially for non-branded, informational queries. Two new studies agree: Google’s AI Overviews steal clicks from organic search results. While Google told us that AI Overviews citations result in higher-quality clicks, the introduction of AI Overviews correlates with a measurable decline in organic visibility and clicks, particularly for top-ranking, non-branded keywords. That’s according to two new data studies from SEO tool provider Ahrefs and performance agency Amsive. By the numbers. Here’s how AI Overviews have decreased click-through rate (CTR) for traditional organic listings, according to the two studies: Ahrefs: A 34.5% drop in position 1 CTR when AI Overviews were present, based on an analysis of 300,000 keywords.</w:t>
      </w:r>
      <w:r/>
    </w:p>
    <w:p>
      <w:pPr>
        <w:pStyle w:val="ListNumber"/>
        <w:spacing w:line="240" w:lineRule="auto"/>
        <w:ind w:left="720"/>
      </w:pPr>
      <w:r/>
      <w:hyperlink r:id="rId15">
        <w:r>
          <w:rPr>
            <w:color w:val="0000EE"/>
            <w:u w:val="single"/>
          </w:rPr>
          <w:t>https://www.tomshardware.com/tech-industry/artificial-intelligence/musk-asserts-ai-will-make-search-redundant-in-comment-on-google-search-share-dipping-below-90-percent</w:t>
        </w:r>
      </w:hyperlink>
      <w:r>
        <w:t xml:space="preserve"> - In late 2024, Google Search's market share dipped below 90% for the first time in nearly a decade, dropping to 89.34% and fluctuating slightly in the following months. This decline coincides with the rise of AI-driven search tools, prompting commentary from figures like Elon Musk. Musk, responding to a post referencing the convenience of AI-based search engines like Grok, claimed that AI will eventually render traditional search obsolete. While AI search offers a streamlined way to obtain information compared to sifting through web links and navigating SEO-optimized or ad-heavy search results, it also comes with challenges. Concerns include AI hallucinations, misinformation, and the necessity for users to verify sources independently. Additionally, the financial sustainability of AI search services raises questions, as ads may eventually be needed to offset high development and operational costs. Critics also worry that AI systems may be manipulated similarly to current SEO practices, and legal concerns regarding the use of copyrighted content for AI training persist. These factors underscore the complexity of an AI-dominated search future and its implications for information integrity and content creation.</w:t>
      </w:r>
      <w:r/>
    </w:p>
    <w:p>
      <w:pPr>
        <w:pStyle w:val="ListNumber"/>
        <w:spacing w:line="240" w:lineRule="auto"/>
        <w:ind w:left="720"/>
      </w:pPr>
      <w:r/>
      <w:hyperlink r:id="rId11">
        <w:r>
          <w:rPr>
            <w:color w:val="0000EE"/>
            <w:u w:val="single"/>
          </w:rPr>
          <w:t>https://www.helloroketto.com/articles/future-of-seo</w:t>
        </w:r>
      </w:hyperlink>
      <w:r>
        <w:t xml:space="preserve"> - Recent studies reveal the stark reality of how AI in SEO is affecting organic visibility: Click-Through Rate Devastation: Ahrefs (April 2025): 34.5% CTR drop for Position 1 when AIOs present Amsive (April 2025): 15.49% average CTR decline across all queries Non-branded keywords: Nearly 20% CTR reduction Mobile impact: 33% decrease in clicks to websites Desktop impact: 50% reduction in click-through rates The Silver Lining: Branded queries triggering AIOs saw an 18.68% CTR increase, highlighting the critical importance of brand building in your SEO strategy 2025. Industry-Specific Impact Analysis: (Same table as in the graphic above:) Industry | Average Traffic Loss | Most Affected Query Types | Recovery Potential SaaS | -28% | Feature comparisons, tutorials | High (with strategy pivot) E-commerce | -19% | Product information, reviews | Moderate Publishing | -42% | News, informational content | Low B2B Services | -23% | Educational content, guides | Moderate</w:t>
      </w:r>
      <w:r/>
    </w:p>
    <w:p>
      <w:pPr>
        <w:pStyle w:val="ListNumber"/>
        <w:spacing w:line="240" w:lineRule="auto"/>
        <w:ind w:left="720"/>
      </w:pPr>
      <w:r/>
      <w:hyperlink r:id="rId14">
        <w:r>
          <w:rPr>
            <w:color w:val="0000EE"/>
            <w:u w:val="single"/>
          </w:rPr>
          <w:t>https://www.tomshardware.com/ai/tired-of-googles-ai-overviews-this-clever-browser-extension-wipes-them-out-completely</w:t>
        </w:r>
      </w:hyperlink>
      <w:r>
        <w:t xml:space="preserve"> - A new browser extension called 'Bye Bye, Google AI' allows users to hide Google's AI-generated Overviews and other AI panels from search results. Developed by Avram Piltch, the former Editor-in-Chief of Tom's Hardware, this extension offers a remedy for users frustrated by Google's increasing integration of AI features like Gemini-powered summaries and experimental panels that clutter traditional search results. Rather than modifying the backend of Google Search, the extension uses CSS to block AI elements, providing a cleaner and more classic search experience. 'Bye Bye, Google AI' is available for both Chrome and Firefox, with open-source code on GitHub. It comes amid growing AI fatigue, as some users favor alternatives like Perplexity or DuckDuckGo for their less AI-driven interfaces. Although Google has attempted to improve AI accuracy, users remain divided; some enjoy the quick summaries, while others find them disruptive and misleading. Ultimately, this extension offers users the choice to opt out of the increasingly AI-driven search landscape, filling a gap left by Google’s lack of an official toggle to disable AI Overviews.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satoday.com/press-release/story/16258/top-seo-strategies-in-2025-ai-its-impact-on-the-search-landscape-explained/" TargetMode="External"/><Relationship Id="rId10" Type="http://schemas.openxmlformats.org/officeDocument/2006/relationships/hyperlink" Target="https://searchengineland.com/google-ai-overviews-hurt-click-through-rates-454428" TargetMode="External"/><Relationship Id="rId11" Type="http://schemas.openxmlformats.org/officeDocument/2006/relationships/hyperlink" Target="https://www.helloroketto.com/articles/future-of-seo" TargetMode="External"/><Relationship Id="rId12" Type="http://schemas.openxmlformats.org/officeDocument/2006/relationships/hyperlink" Target="https://cincodias.elpais.com/legal/2025-10-09/del-seo-al-geo-la-nueva-batalla-por-las-busquedas-en-el-sector-legal.html" TargetMode="External"/><Relationship Id="rId13" Type="http://schemas.openxmlformats.org/officeDocument/2006/relationships/hyperlink" Target="https://www.tomsguide.com/ai/tired-of-googles-ai-overviews-this-clever-browser-extension-wipes-them-out-completely" TargetMode="External"/><Relationship Id="rId14" Type="http://schemas.openxmlformats.org/officeDocument/2006/relationships/hyperlink" Target="https://www.tomshardware.com/ai/tired-of-googles-ai-overviews-this-clever-browser-extension-wipes-them-out-completely" TargetMode="External"/><Relationship Id="rId15" Type="http://schemas.openxmlformats.org/officeDocument/2006/relationships/hyperlink" Target="https://www.tomshardware.com/tech-industry/artificial-intelligence/musk-asserts-ai-will-make-search-redundant-in-comment-on-google-search-share-dipping-below-90-perc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