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Expense Hub’s AI expense app accelerates SME financial management with real-time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Expense Hub has launched an AI-powered expense tracking app and expense report software aimed at small businesses, startups, and growing enterprises in the UK, USA, and Canada. The platform seeks to tackle the widespread inefficiencies of manual expense management, which, according to recent data, cost UK small businesses over £2.3 billion annually. The software reportedly reduces expense processing time by up to 75%, streamlining finance team workflows, automating compliance, and delivering real-time financial insights with enterprise-grade analytics.</w:t>
      </w:r>
      <w:r/>
    </w:p>
    <w:p>
      <w:r/>
      <w:r>
        <w:t>The company positions Expense Hub as a solution to the significant administrative burden that small businesses face in managing expenses, travel, and mileage reimbursement. Sharing the company’s vision, CEO Ayug S highlighted the need for businesses to focus on growth rather than drowning in administrative tasks. Expense Hub’s AI-powered platform automates receipt capture, approvals, and financial analysis, reducing human error with built-in policy compliance and the latest HMRC-compliant mileage tracking. It integrates seamlessly with popular accounting software like Xero and QuickBooks Online, as well as leading CRMs and banking apps, ensuring reliable data synchronization.</w:t>
      </w:r>
      <w:r/>
    </w:p>
    <w:p>
      <w:r/>
      <w:r>
        <w:t>Expense Hub's technology rests on a secure, microservices-based infrastructure featuring ISO 27001 controls, end-to-end encryption, and audit-grade data lineage, designed to meet the demands of compliance, accuracy, and performance. The platform not only addresses travel expense automation, which can account for up to 35% of SME spending, but also enhances subscription and recurring expense management, providing alerts for renewals and vendor-level analytics to prevent overspending. Early adopters have reported substantial benefits, including 68% faster travel expense processing and a 45% increase in compliance.</w:t>
      </w:r>
      <w:r/>
    </w:p>
    <w:p>
      <w:r/>
      <w:r>
        <w:t>The features extend to intelligent receipt processing using AI-powered Optical Character Recognition (OCR) that categorises and validates receipts while flagging duplicates and policy exceptions. Real-time dashboards surface spending trends, budget adherence, and expense forecasting, helping businesses transition from reactive month-end reconciliation to proactive financial planning. Additionally, Expense Hub supports multi-currency transactions and regional compliance requirements, including IRS standards for US clients and UK VAT and mileage regulations, positioning it well for global SMBs.</w:t>
      </w:r>
      <w:r/>
    </w:p>
    <w:p>
      <w:r/>
      <w:r>
        <w:t>Financial planning tools include a smart budgeting planner and an expense forecasting engine that uses historical trends and predictive analytics for cash flow planning. Vendor and supplier management is enhanced through centralized information, automated approval routing, and compliance validation, trimming manual steps and reducing errors. The platform offers tiered pricing starting at $3 per user per month, making it accessible to startups and SMEs seeking enterprise-grade capabilities at affordable rates.</w:t>
      </w:r>
      <w:r/>
    </w:p>
    <w:p>
      <w:r/>
      <w:r>
        <w:t>Since its beta launch, Expense Hub claims to have processed over $15 million in expense claims for over 250 businesses, with users reporting over 85% improvements in accuracy and significant time savings. The platform has been recognised with awards such as "Best Expense Management Solution" at the UK Fintech Awards 2025 and the "Innovation in Financial Technology" accolade from the Small Business Technology Excellence Awards. Industry analysts, including Dr. Helen Parker from the Financial Technology Research Institute, acknowledge Expense Hub’s integrated approach combining AI automation, regulatory compliance, and predictive analytics as setting new standards in expense management.</w:t>
      </w:r>
      <w:r/>
    </w:p>
    <w:p>
      <w:r/>
      <w:r>
        <w:t>The company’s roadmap points to expanded AI capabilities for anomaly detection, deeper ERP and payment system integrations, enhanced mobile features, and future innovation in blockchain-backed audit trails and AI-driven fraud detection. These developments aim to further strengthen the platform's offering in accuracy, transparency, and trustworthiness.</w:t>
      </w:r>
      <w:r/>
    </w:p>
    <w:p>
      <w:r/>
      <w:r>
        <w:t>Expense Hub enters a competitive but rapidly growing market projected to reach $16.48 billion by 2032. The platform differentiates itself through AI automation, compliance adherence, seamless integration, competitive pricing, and a clear focus on small and medium-sized businesses. While features such as AI-driven receipt scanning and comprehensive compliance tools appeal to growing teams, larger enterprises may lean towards solutions like SAP Concur, known for deeper travel booking integrations but at a higher cost and complexity.</w:t>
      </w:r>
      <w:r/>
    </w:p>
    <w:p>
      <w:r/>
      <w:r>
        <w:t>In the expanding landscape of AI-driven expense management, Expense Hub represents a significant step towards transforming expense reporting from a cumbersome administrative chore into a strategic financial capability.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https://www.digitaljournal.com/pr/news/indnewswire/expense-hub-launches-ai-powered-1614150986.html</w:t>
        </w:r>
      </w:hyperlink>
      <w:r>
        <w:t xml:space="preserve"> - Please view link - unable to able to access data</w:t>
      </w:r>
      <w:r/>
    </w:p>
    <w:p>
      <w:pPr>
        <w:pStyle w:val="ListNumber"/>
        <w:spacing w:line="240" w:lineRule="auto"/>
        <w:ind w:left="720"/>
      </w:pPr>
      <w:r/>
      <w:hyperlink r:id="rId9">
        <w:r>
          <w:rPr>
            <w:color w:val="0000EE"/>
            <w:u w:val="single"/>
          </w:rPr>
          <w:t>https://www.digitaljournal.com/pr/news/indnewswire/expense-hub-launches-ai-powered-1614150986.html</w:t>
        </w:r>
      </w:hyperlink>
      <w:r>
        <w:t xml:space="preserve"> - Expense Hub has launched an AI-powered expense tracking app and expense report software designed for small businesses, startups, and growing enterprises across the UK, USA, and Canada. The platform aims to eliminate inefficiencies from manual expense tracking, reduce processing time by 75%, and enable finance teams to automate workflows, maintain full regulatory compliance, and gain real-time financial insights with enterprise-grade analytics.</w:t>
      </w:r>
      <w:r/>
    </w:p>
    <w:p>
      <w:pPr>
        <w:pStyle w:val="ListNumber"/>
        <w:spacing w:line="240" w:lineRule="auto"/>
        <w:ind w:left="720"/>
      </w:pPr>
      <w:r/>
      <w:hyperlink r:id="rId10">
        <w:r>
          <w:rPr>
            <w:color w:val="0000EE"/>
            <w:u w:val="single"/>
          </w:rPr>
          <w:t>https://www.abnewswire.com/pressreleases/expense-hub-launches-ai-powered-expense-management-for-businesses-with-global-tax-compliance_768449.html</w:t>
        </w:r>
      </w:hyperlink>
      <w:r>
        <w:t xml:space="preserve"> - Expense Hub has introduced an AI-powered expense management platform that reduces processing time by 75%, ensures HMRC and IRS compliance, and offers seamless Xero integration. The platform is priced starting at $3 per user and is globally available, aiming to streamline expense reporting for businesses.</w:t>
      </w:r>
      <w:r/>
    </w:p>
    <w:p>
      <w:pPr>
        <w:pStyle w:val="ListNumber"/>
        <w:spacing w:line="240" w:lineRule="auto"/>
        <w:ind w:left="720"/>
      </w:pPr>
      <w:r/>
      <w:hyperlink r:id="rId12">
        <w:r>
          <w:rPr>
            <w:color w:val="0000EE"/>
            <w:u w:val="single"/>
          </w:rPr>
          <w:t>https://www.medius.com/solutions/expense/medius-copilot-for-expense/</w:t>
        </w:r>
      </w:hyperlink>
      <w:r>
        <w:t xml:space="preserve"> - Medius Copilot for Expense is a conversational AI assistant designed to answer employee, manager, and administrator questions automatically, assisting in making accurate spending decisions. It offers personalized help, simplifies administrative tasks, and integrates with existing expense management systems to enhance workflow efficiency.</w:t>
      </w:r>
      <w:r/>
    </w:p>
    <w:p>
      <w:pPr>
        <w:pStyle w:val="ListNumber"/>
        <w:spacing w:line="240" w:lineRule="auto"/>
        <w:ind w:left="720"/>
      </w:pPr>
      <w:r/>
      <w:hyperlink r:id="rId13">
        <w:r>
          <w:rPr>
            <w:color w:val="0000EE"/>
            <w:u w:val="single"/>
          </w:rPr>
          <w:t>https://www.expensemonkey.io/features</w:t>
        </w:r>
      </w:hyperlink>
      <w:r>
        <w:t xml:space="preserve"> - ExpenseMonkey simplifies expense tracking with smart automation, eliminating the need for spreadsheets and reducing end-of-month chaos. Features include expense tracking, receipt scanning, approval and reimbursement processes, expense reports, team management, and project and budget monitoring, all aimed at streamlining financial management.</w:t>
      </w:r>
      <w:r/>
    </w:p>
    <w:p>
      <w:pPr>
        <w:pStyle w:val="ListNumber"/>
        <w:spacing w:line="240" w:lineRule="auto"/>
        <w:ind w:left="720"/>
      </w:pPr>
      <w:r/>
      <w:hyperlink r:id="rId14">
        <w:r>
          <w:rPr>
            <w:color w:val="0000EE"/>
            <w:u w:val="single"/>
          </w:rPr>
          <w:t>https://heyexpense.com/</w:t>
        </w:r>
      </w:hyperlink>
      <w:r>
        <w:t xml:space="preserve"> - heyExpense is an AI-powered expense tracker designed for personal budgets, business finances, and more. It offers features such as smart tracking, budget goals, income management, clear overviews, and smart insights, all aimed at enhancing financial management through data-driven insights.</w:t>
      </w:r>
      <w:r/>
    </w:p>
    <w:p>
      <w:pPr>
        <w:pStyle w:val="ListNumber"/>
        <w:spacing w:line="240" w:lineRule="auto"/>
        <w:ind w:left="720"/>
      </w:pPr>
      <w:r/>
      <w:hyperlink r:id="rId15">
        <w:r>
          <w:rPr>
            <w:color w:val="0000EE"/>
            <w:u w:val="single"/>
          </w:rPr>
          <w:t>https://app.aifulabs.com/</w:t>
        </w:r>
      </w:hyperlink>
      <w:r>
        <w:t xml:space="preserve"> - ExpenseAI offers AI-powered expense tracking with smart expense management features, including AI-powered processing, multi-modal input, real-time analytics, enterprise security, team collaboration, and advanced export options. The platform aims to transform expense reporting by saving time and reducing errors through advanced AI technology.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pr/news/indnewswire/expense-hub-launches-ai-powered-1614150986.html" TargetMode="External"/><Relationship Id="rId10" Type="http://schemas.openxmlformats.org/officeDocument/2006/relationships/hyperlink" Target="https://www.abnewswire.com/pressreleases/expense-hub-launches-ai-powered-expense-management-for-businesses-with-global-tax-compliance_768449.html" TargetMode="External"/><Relationship Id="rId11" Type="http://schemas.openxmlformats.org/officeDocument/2006/relationships/hyperlink" Target="https://www.noahwire.com" TargetMode="External"/><Relationship Id="rId12" Type="http://schemas.openxmlformats.org/officeDocument/2006/relationships/hyperlink" Target="https://www.medius.com/solutions/expense/medius-copilot-for-expense/" TargetMode="External"/><Relationship Id="rId13" Type="http://schemas.openxmlformats.org/officeDocument/2006/relationships/hyperlink" Target="https://www.expensemonkey.io/features" TargetMode="External"/><Relationship Id="rId14" Type="http://schemas.openxmlformats.org/officeDocument/2006/relationships/hyperlink" Target="https://heyexpense.com/" TargetMode="External"/><Relationship Id="rId15" Type="http://schemas.openxmlformats.org/officeDocument/2006/relationships/hyperlink" Target="https://app.aifulab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