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Freightify leads digital and AI-driven transformation in freight forwarding industry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freight forwarding industry is undergoing a profound transformation driven by advances in digital technology and artificial intelligence, with companies like Freightify leading the charge through innovative SaaS platforms designed to modernise logistics processes. Founded by Raghav Vishwanathan, Freightify aims to empower freight forwarders by consolidating fragmented carrier rate data into a unified digital platform. This approach mirrors popular consumer travel sites such as Expedia but is tailored specifically for ocean freight, enabling forwarders to search, compare, and issue quotations with enhanced speed and greater accuracy. Such digital intelligence not only streamlines operations but also improves the ability to secure business by facilitating faster responses to quote requests.</w:t>
      </w:r>
      <w:r/>
    </w:p>
    <w:p>
      <w:r/>
      <w:r>
        <w:t>One of the significant early challenges Freightify faced was the lack of standardisation in carrier rate data, which was often shared in inconsistent formats like PDFs, spreadsheets, or emails. The company's investment in tools to normalise this data was crucial to creating a seamless user experience that fit into existing workflows. This effort reflects a wider industry struggle to adopt digital systems that can cater to legacy practices, highlighting the need for usability and adaptability alongside technological advancement.</w:t>
      </w:r>
      <w:r/>
    </w:p>
    <w:p>
      <w:r/>
      <w:r>
        <w:t>The advent of technology has fundamentally altered the freight forwarding landscape. Industry reports and expert commentary emphasize how automation, real-time data visibility, and improved data management now enable faster, more informed decision-making while reducing errors. The integration of artificial intelligence is accelerating this transformation further. AI technologies are being embedded directly into operational functions such as quotations processing, risk assessment, demand forecasting, and route optimisation. These capabilities are crucial in tackling persistent industry challenges, including human errors, revenue leakage, and shrinking profit margins.</w:t>
      </w:r>
      <w:r/>
    </w:p>
    <w:p>
      <w:r/>
      <w:r>
        <w:t>Freightify’s platform brings operational efficiency gains on multiple fronts. On the cost side, pricing teams benefit from drastically reduced workload times, cutting down tasks that previously took up to 48 hours to mere minutes by consolidating information in one place. On the revenue side, the platform's speed advantage increases the likelihood of winning business by allowing freight forwarders to be among the first to respond to inquiries. This dual focus – driving cost savings while enhancing revenue opportunities – exemplifies the broad value digital freight management solutions bring to the sector.</w:t>
      </w:r>
      <w:r/>
    </w:p>
    <w:p>
      <w:r/>
      <w:r>
        <w:t>Looking ahead, several trends are shaping the future of freight forwarding. The growing significance of AI stands out, not as a mere buzzword but as a practical, transformative tool delivering tangible results. Forward-thinking platforms are shifting from outdated, monolithic systems to cloud-native, AI-powered solutions that integrate smoothly with existing workflows. Industry observers predict that those who adopt these next-generation technologies early will set new operational standards.</w:t>
      </w:r>
      <w:r/>
    </w:p>
    <w:p>
      <w:r/>
      <w:r>
        <w:t>The most disruptive innovation is expected to come from fully autonomous AI agents capable of executing complex freight operations without human intervention. Companies like Freightify are already piloting these 'digital workers' that can handle quotations, email responses, and repetitive tasks, demonstrating significant promise in real-world applications.</w:t>
      </w:r>
      <w:r/>
    </w:p>
    <w:p>
      <w:r/>
      <w:r>
        <w:t>Additionally, three emerging themes dominate digital freight management today. There is growing demand for real-time decision-making tools that reflect the latest market data rather than static snapshots. Open ecosystems that offer modular, flexible technology stacks are replacing rigid, all-in-one legacy platforms. Lastly, AI's central role in automating, predicting, and personalising freight processes is increasingly acknowledged as essential for competitive advantage.</w:t>
      </w:r>
      <w:r/>
    </w:p>
    <w:p>
      <w:r/>
      <w:r>
        <w:t>The wider market also reflects this AI-driven transformation. Startups such as San Francisco-based HappyRobot have attracted significant investment—$44 million recently—to develop AI agents that automate communications and negotiation tasks for major logistics players, including DHL and Flexport. This funding surge underscores the growing investor confidence in AI solutions for operational efficiency in freight logistics.</w:t>
      </w:r>
      <w:r/>
    </w:p>
    <w:p>
      <w:r/>
      <w:r>
        <w:t>However, despite the optimism, the adoption of AI faces hurdles, namely around data quality and readiness. Industry analyses reveal a gap between high expectations for AI and the reality that many freight forwarders lack reliable data infrastructures, which are foundational to successful AI deployment. Addressing these data challenges is critical for the industry to fully unlock AI’s potential in freight forwarding.</w:t>
      </w:r>
      <w:r/>
    </w:p>
    <w:p>
      <w:r/>
      <w:r>
        <w:t>Overall, the freight forwarding industry stands at an inflection point, where digital intelligence, powered by AI, is no longer optional but essential. Platforms like Freightify exemplify this shift by providing integrated, user-centric tools that transform cumbersome, manual processes into streamlined, efficient workflows. As the digitalisation wave continues, early adopters of these advanced technologies will likely emerge as industry leaders, setting new benchmarks for efficiency, accuracy, and customer responsiveness.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(Maritime Gateway), </w:t>
      </w:r>
      <w:hyperlink r:id="rId10">
        <w:r>
          <w:rPr>
            <w:color w:val="0000EE"/>
            <w:u w:val="single"/>
          </w:rPr>
          <w:t>[2]</w:t>
        </w:r>
      </w:hyperlink>
      <w:r>
        <w:t xml:space="preserve"> (Freightify website)</w:t>
      </w:r>
      <w:r/>
    </w:p>
    <w:p>
      <w:pPr>
        <w:pStyle w:val="ListBullet"/>
        <w:spacing w:line="240" w:lineRule="auto"/>
        <w:ind w:left="720"/>
      </w:pPr>
      <w:r/>
      <w:r>
        <w:t xml:space="preserve">Paragraph 2 – </w:t>
      </w:r>
      <w:hyperlink r:id="rId9">
        <w:r>
          <w:rPr>
            <w:color w:val="0000EE"/>
            <w:u w:val="single"/>
          </w:rPr>
          <w:t>[1]</w:t>
        </w:r>
      </w:hyperlink>
      <w:r>
        <w:t xml:space="preserve"> (Maritime Gateway), </w:t>
      </w:r>
      <w:hyperlink r:id="rId11">
        <w:r>
          <w:rPr>
            <w:color w:val="0000EE"/>
            <w:u w:val="single"/>
          </w:rPr>
          <w:t>[7]</w:t>
        </w:r>
      </w:hyperlink>
      <w:r>
        <w:t xml:space="preserve"> (Traxtech)</w:t>
      </w:r>
      <w:r/>
    </w:p>
    <w:p>
      <w:pPr>
        <w:pStyle w:val="ListBullet"/>
        <w:spacing w:line="240" w:lineRule="auto"/>
        <w:ind w:left="720"/>
      </w:pPr>
      <w:r/>
      <w:r>
        <w:t xml:space="preserve">Paragraph 3 – </w:t>
      </w:r>
      <w:hyperlink r:id="rId9">
        <w:r>
          <w:rPr>
            <w:color w:val="0000EE"/>
            <w:u w:val="single"/>
          </w:rPr>
          <w:t>[1]</w:t>
        </w:r>
      </w:hyperlink>
      <w:r>
        <w:t xml:space="preserve"> (Maritime Gateway), </w:t>
      </w:r>
      <w:hyperlink r:id="rId12">
        <w:r>
          <w:rPr>
            <w:color w:val="0000EE"/>
            <w:u w:val="single"/>
          </w:rPr>
          <w:t>[3]</w:t>
        </w:r>
      </w:hyperlink>
      <w:r>
        <w:t xml:space="preserve"> (Transportation Review), </w:t>
      </w:r>
      <w:hyperlink r:id="rId13">
        <w:r>
          <w:rPr>
            <w:color w:val="0000EE"/>
            <w:u w:val="single"/>
          </w:rPr>
          <w:t>[5]</w:t>
        </w:r>
      </w:hyperlink>
      <w:r>
        <w:t xml:space="preserve"> (Air Cargo Week)</w:t>
      </w:r>
      <w:r/>
    </w:p>
    <w:p>
      <w:pPr>
        <w:pStyle w:val="ListBullet"/>
        <w:spacing w:line="240" w:lineRule="auto"/>
        <w:ind w:left="720"/>
      </w:pPr>
      <w:r/>
      <w:r>
        <w:t xml:space="preserve">Paragraph 4 – </w:t>
      </w:r>
      <w:hyperlink r:id="rId9">
        <w:r>
          <w:rPr>
            <w:color w:val="0000EE"/>
            <w:u w:val="single"/>
          </w:rPr>
          <w:t>[1]</w:t>
        </w:r>
      </w:hyperlink>
      <w:r>
        <w:t xml:space="preserve"> (Maritime Gateway), </w:t>
      </w:r>
      <w:hyperlink r:id="rId10">
        <w:r>
          <w:rPr>
            <w:color w:val="0000EE"/>
            <w:u w:val="single"/>
          </w:rPr>
          <w:t>[2]</w:t>
        </w:r>
      </w:hyperlink>
      <w:r>
        <w:t xml:space="preserve"> (Freightify website)</w:t>
      </w:r>
      <w:r/>
    </w:p>
    <w:p>
      <w:pPr>
        <w:pStyle w:val="ListBullet"/>
        <w:spacing w:line="240" w:lineRule="auto"/>
        <w:ind w:left="720"/>
      </w:pPr>
      <w:r/>
      <w:r>
        <w:t xml:space="preserve">Paragraph 5 – </w:t>
      </w:r>
      <w:hyperlink r:id="rId9">
        <w:r>
          <w:rPr>
            <w:color w:val="0000EE"/>
            <w:u w:val="single"/>
          </w:rPr>
          <w:t>[1]</w:t>
        </w:r>
      </w:hyperlink>
      <w:r>
        <w:t xml:space="preserve"> (Maritime Gateway), </w:t>
      </w:r>
      <w:hyperlink r:id="rId12">
        <w:r>
          <w:rPr>
            <w:color w:val="0000EE"/>
            <w:u w:val="single"/>
          </w:rPr>
          <w:t>[3]</w:t>
        </w:r>
      </w:hyperlink>
      <w:r>
        <w:t xml:space="preserve"> (Transportation Review), </w:t>
      </w:r>
      <w:hyperlink r:id="rId13">
        <w:r>
          <w:rPr>
            <w:color w:val="0000EE"/>
            <w:u w:val="single"/>
          </w:rPr>
          <w:t>[5]</w:t>
        </w:r>
      </w:hyperlink>
      <w:r>
        <w:t xml:space="preserve"> (Air Cargo Week)</w:t>
      </w:r>
      <w:r/>
    </w:p>
    <w:p>
      <w:pPr>
        <w:pStyle w:val="ListBullet"/>
        <w:spacing w:line="240" w:lineRule="auto"/>
        <w:ind w:left="720"/>
      </w:pPr>
      <w:r/>
      <w:r>
        <w:t xml:space="preserve">Paragraph 6 – </w:t>
      </w:r>
      <w:hyperlink r:id="rId9">
        <w:r>
          <w:rPr>
            <w:color w:val="0000EE"/>
            <w:u w:val="single"/>
          </w:rPr>
          <w:t>[1]</w:t>
        </w:r>
      </w:hyperlink>
      <w:r>
        <w:t xml:space="preserve"> (Maritime Gateway)</w:t>
      </w:r>
      <w:r/>
    </w:p>
    <w:p>
      <w:pPr>
        <w:pStyle w:val="ListBullet"/>
        <w:spacing w:line="240" w:lineRule="auto"/>
        <w:ind w:left="720"/>
      </w:pPr>
      <w:r/>
      <w:r>
        <w:t xml:space="preserve">Paragraph 7 – </w:t>
      </w:r>
      <w:hyperlink r:id="rId9">
        <w:r>
          <w:rPr>
            <w:color w:val="0000EE"/>
            <w:u w:val="single"/>
          </w:rPr>
          <w:t>[1]</w:t>
        </w:r>
      </w:hyperlink>
      <w:r>
        <w:t xml:space="preserve"> (Maritime Gateway), </w:t>
      </w:r>
      <w:hyperlink r:id="rId14">
        <w:r>
          <w:rPr>
            <w:color w:val="0000EE"/>
            <w:u w:val="single"/>
          </w:rPr>
          <w:t>[4]</w:t>
        </w:r>
      </w:hyperlink>
      <w:r>
        <w:t xml:space="preserve"> (Reuters)</w:t>
      </w:r>
      <w:r/>
    </w:p>
    <w:p>
      <w:pPr>
        <w:pStyle w:val="ListBullet"/>
        <w:spacing w:line="240" w:lineRule="auto"/>
        <w:ind w:left="720"/>
      </w:pPr>
      <w:r/>
      <w:r>
        <w:t xml:space="preserve">Paragraph 8 – </w:t>
      </w:r>
      <w:hyperlink r:id="rId9">
        <w:r>
          <w:rPr>
            <w:color w:val="0000EE"/>
            <w:u w:val="single"/>
          </w:rPr>
          <w:t>[1]</w:t>
        </w:r>
      </w:hyperlink>
      <w:r>
        <w:t xml:space="preserve"> (Maritime Gateway)</w:t>
      </w:r>
      <w:r/>
    </w:p>
    <w:p>
      <w:pPr>
        <w:pStyle w:val="ListBullet"/>
        <w:spacing w:line="240" w:lineRule="auto"/>
        <w:ind w:left="720"/>
      </w:pPr>
      <w:r/>
      <w:r>
        <w:t xml:space="preserve">Paragraph 9 – </w:t>
      </w:r>
      <w:hyperlink r:id="rId14">
        <w:r>
          <w:rPr>
            <w:color w:val="0000EE"/>
            <w:u w:val="single"/>
          </w:rPr>
          <w:t>[4]</w:t>
        </w:r>
      </w:hyperlink>
      <w:r>
        <w:t xml:space="preserve"> (Reuters), </w:t>
      </w:r>
      <w:hyperlink r:id="rId15">
        <w:r>
          <w:rPr>
            <w:color w:val="0000EE"/>
            <w:u w:val="single"/>
          </w:rPr>
          <w:t>[6]</w:t>
        </w:r>
      </w:hyperlink>
      <w:r>
        <w:t xml:space="preserve"> (FreightAmigo)</w:t>
      </w:r>
      <w:r/>
    </w:p>
    <w:p>
      <w:pPr>
        <w:pStyle w:val="ListBullet"/>
        <w:spacing w:line="240" w:lineRule="auto"/>
        <w:ind w:left="720"/>
      </w:pPr>
      <w:r/>
      <w:r>
        <w:t xml:space="preserve">Paragraph 10 – </w:t>
      </w:r>
      <w:hyperlink r:id="rId11">
        <w:r>
          <w:rPr>
            <w:color w:val="0000EE"/>
            <w:u w:val="single"/>
          </w:rPr>
          <w:t>[7]</w:t>
        </w:r>
      </w:hyperlink>
      <w:r>
        <w:t xml:space="preserve"> (Traxtech), </w:t>
      </w:r>
      <w:hyperlink r:id="rId15">
        <w:r>
          <w:rPr>
            <w:color w:val="0000EE"/>
            <w:u w:val="single"/>
          </w:rPr>
          <w:t>[6]</w:t>
        </w:r>
      </w:hyperlink>
      <w:r>
        <w:t xml:space="preserve"> (FreightAmigo)</w:t>
      </w:r>
      <w:r/>
    </w:p>
    <w:p>
      <w:pPr>
        <w:pStyle w:val="ListBullet"/>
        <w:spacing w:line="240" w:lineRule="auto"/>
        <w:ind w:left="720"/>
      </w:pPr>
      <w:r/>
      <w:r>
        <w:t xml:space="preserve">Paragraph 11 – </w:t>
      </w:r>
      <w:hyperlink r:id="rId9">
        <w:r>
          <w:rPr>
            <w:color w:val="0000EE"/>
            <w:u w:val="single"/>
          </w:rPr>
          <w:t>[1]</w:t>
        </w:r>
      </w:hyperlink>
      <w:r>
        <w:t xml:space="preserve"> (Maritime Gateway), </w:t>
      </w:r>
      <w:hyperlink r:id="rId10">
        <w:r>
          <w:rPr>
            <w:color w:val="0000EE"/>
            <w:u w:val="single"/>
          </w:rPr>
          <w:t>[2]</w:t>
        </w:r>
      </w:hyperlink>
      <w:r>
        <w:t xml:space="preserve"> (Freightify website), </w:t>
      </w:r>
      <w:hyperlink r:id="rId13">
        <w:r>
          <w:rPr>
            <w:color w:val="0000EE"/>
            <w:u w:val="single"/>
          </w:rPr>
          <w:t>[5]</w:t>
        </w:r>
      </w:hyperlink>
      <w:r>
        <w:t xml:space="preserve"> (Air Cargo Week)</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https://www.maritimegateway.com/freightify-simplifying-freight-forwarding-through-digital-intelligence/</w:t>
        </w:r>
      </w:hyperlink>
      <w:r>
        <w:t xml:space="preserve"> - Please view link - unable to able to access data</w:t>
      </w:r>
      <w:r/>
    </w:p>
    <w:p>
      <w:pPr>
        <w:pStyle w:val="ListNumber"/>
        <w:spacing w:line="240" w:lineRule="auto"/>
        <w:ind w:left="720"/>
      </w:pPr>
      <w:r/>
      <w:hyperlink r:id="rId10">
        <w:r>
          <w:rPr>
            <w:color w:val="0000EE"/>
            <w:u w:val="single"/>
          </w:rPr>
          <w:t>https://www.freightify.com/</w:t>
        </w:r>
      </w:hyperlink>
      <w:r>
        <w:t xml:space="preserve"> - Freightify offers a comprehensive SaaS platform designed to streamline freight forwarding operations. Their solutions encompass rate procurement, management, and quotation processes, enabling freight forwarders to access and manage carrier rates efficiently. The platform integrates with various carriers and NVOCCs, providing real-time data and analytics to enhance decision-making and operational efficiency. By digitising traditionally manual processes, Freightify aims to reduce operational costs, improve quote win ratios, and support sales and pricing teams in delivering timely and accurate quotations to clients.</w:t>
      </w:r>
      <w:r/>
    </w:p>
    <w:p>
      <w:pPr>
        <w:pStyle w:val="ListNumber"/>
        <w:spacing w:line="240" w:lineRule="auto"/>
        <w:ind w:left="720"/>
      </w:pPr>
      <w:r/>
      <w:hyperlink r:id="rId12">
        <w:r>
          <w:rPr>
            <w:color w:val="0000EE"/>
            <w:u w:val="single"/>
          </w:rPr>
          <w:t>https://www.transportationreview.com/news/ways-freight-forwarding-industry-leveraging-artificial-intelligence-nwid-179.html</w:t>
        </w:r>
      </w:hyperlink>
      <w:r>
        <w:t xml:space="preserve"> - This article discusses the transformative impact of artificial intelligence (AI) on the freight forwarding industry. It highlights how AI enables freight operators to utilise real-time data for forecasting and decision-making in areas such as demand planning, risk assessment, and route optimisation. The piece also addresses challenges like human errors, revenue leakage, and diminished profit margins, emphasising the need for AI adoption to address these issues. The article underscores the importance of digitalisation in enhancing operational efficiency and competitiveness in the global freight and transportation sector.</w:t>
      </w:r>
      <w:r/>
    </w:p>
    <w:p>
      <w:pPr>
        <w:pStyle w:val="ListNumber"/>
        <w:spacing w:line="240" w:lineRule="auto"/>
        <w:ind w:left="720"/>
      </w:pPr>
      <w:r/>
      <w:hyperlink r:id="rId14">
        <w:r>
          <w:rPr>
            <w:color w:val="0000EE"/>
            <w:u w:val="single"/>
          </w:rPr>
          <w:t>https://www.reuters.com/technology/happyrobot-raises-44-million-expand-ai-agents-freight-operators-2025-09-03/</w:t>
        </w:r>
      </w:hyperlink>
      <w:r>
        <w:t xml:space="preserve"> - HappyRobot, a San Francisco-based AI startup, has secured $44 million in a Series B funding round led by Base10 Partners. The company specialises in automating communication tasks for freight operators, such as rate negotiations and appointment scheduling. With over 70 enterprise customers, including major logistics firms like DHL and Flexport, HappyRobot's AI agents aim to improve efficiency and reduce manual workloads in the freight industry. The funding will be used to expand the team and enhance product development, reflecting growing investment in AI solutions for logistics operations.</w:t>
      </w:r>
      <w:r/>
    </w:p>
    <w:p>
      <w:pPr>
        <w:pStyle w:val="ListNumber"/>
        <w:spacing w:line="240" w:lineRule="auto"/>
        <w:ind w:left="720"/>
      </w:pPr>
      <w:r/>
      <w:hyperlink r:id="rId13">
        <w:r>
          <w:rPr>
            <w:color w:val="0000EE"/>
            <w:u w:val="single"/>
          </w:rPr>
          <w:t>https://aircargoweek.com/how-ai-is-quietly-rewiring-the-freight-industry/</w:t>
        </w:r>
      </w:hyperlink>
      <w:r>
        <w:t xml:space="preserve"> - This article explores the significant role of artificial intelligence (AI) in transforming the freight forwarding industry. It discusses how AI is reshaping operations across air, sea, and land logistics by automating processes such as quoting, rate lookups, and route optimisation. The piece highlights the shift from manual, time-consuming tasks to data-driven, predictive logistics, emphasising the efficiency gains and competitive advantages AI brings to freight operations. The article also touches upon the future potential of AI in creating fully predictive, data-driven logistics systems.</w:t>
      </w:r>
      <w:r/>
    </w:p>
    <w:p>
      <w:pPr>
        <w:pStyle w:val="ListNumber"/>
        <w:spacing w:line="240" w:lineRule="auto"/>
        <w:ind w:left="720"/>
      </w:pPr>
      <w:r/>
      <w:hyperlink r:id="rId15">
        <w:r>
          <w:rPr>
            <w:color w:val="0000EE"/>
            <w:u w:val="single"/>
          </w:rPr>
          <w:t>https://www.freightamigo.com/all-promotion-and-news/the-role-of-artificial-intelligence-in-freight-technology</w:t>
        </w:r>
      </w:hyperlink>
      <w:r>
        <w:t xml:space="preserve"> - This article examines the impact of artificial intelligence (AI) on freight technology, focusing on how AI enhances data quality and operational efficiency. It discusses the use of machine learning and natural language processing to analyse large volumes of data, making information more accessible and actionable. The piece also covers predictive analytics and advanced forecasting, highlighting AI's role in demand anticipation, inventory management, and logistics planning. By 2035, AI is expected to increase productivity in logistics by over 40%, underscoring its transformative potential in the industry.</w:t>
      </w:r>
      <w:r/>
    </w:p>
    <w:p>
      <w:pPr>
        <w:pStyle w:val="ListNumber"/>
        <w:spacing w:line="240" w:lineRule="auto"/>
        <w:ind w:left="720"/>
      </w:pPr>
      <w:r/>
      <w:hyperlink r:id="rId11">
        <w:r>
          <w:rPr>
            <w:color w:val="0000EE"/>
            <w:u w:val="single"/>
          </w:rPr>
          <w:t>https://www.traxtech.com/ai-in-supply-chain/the-ai-readiness-gap-in-freight-forwarding-high-hopes-meet-data-reality</w:t>
        </w:r>
      </w:hyperlink>
      <w:r>
        <w:t xml:space="preserve"> - This article addresses the challenges in implementing artificial intelligence (AI) within the freight forwarding industry. It highlights a disconnect between the industry's optimism about AI's transformative potential and the operational readiness to adopt such technologies. Key issues include data quality challenges, with a significant portion of companies lacking reliable data foundations necessary for successful AI deployment. The piece underscores the importance of addressing these foundational data issues to fully realise the benefits of AI in freight forwarding operations.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itimegateway.com/freightify-simplifying-freight-forwarding-through-digital-intelligence/" TargetMode="External"/><Relationship Id="rId10" Type="http://schemas.openxmlformats.org/officeDocument/2006/relationships/hyperlink" Target="https://www.freightify.com/" TargetMode="External"/><Relationship Id="rId11" Type="http://schemas.openxmlformats.org/officeDocument/2006/relationships/hyperlink" Target="https://www.traxtech.com/ai-in-supply-chain/the-ai-readiness-gap-in-freight-forwarding-high-hopes-meet-data-reality" TargetMode="External"/><Relationship Id="rId12" Type="http://schemas.openxmlformats.org/officeDocument/2006/relationships/hyperlink" Target="https://www.transportationreview.com/news/ways-freight-forwarding-industry-leveraging-artificial-intelligence-nwid-179.html" TargetMode="External"/><Relationship Id="rId13" Type="http://schemas.openxmlformats.org/officeDocument/2006/relationships/hyperlink" Target="https://aircargoweek.com/how-ai-is-quietly-rewiring-the-freight-industry/" TargetMode="External"/><Relationship Id="rId14" Type="http://schemas.openxmlformats.org/officeDocument/2006/relationships/hyperlink" Target="https://www.reuters.com/technology/happyrobot-raises-44-million-expand-ai-agents-freight-operators-2025-09-03/" TargetMode="External"/><Relationship Id="rId15" Type="http://schemas.openxmlformats.org/officeDocument/2006/relationships/hyperlink" Target="https://www.freightamigo.com/all-promotion-and-news/the-role-of-artificial-intelligence-in-freight-technolog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