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Finding the right outsourcing partner becomes crucial for tech project success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Outsourcing technology teams has become a crucial strategy for companies facing critical transitions such as new product launches, system rebuilds, or integration deadlines. When executed well, this approach can accelerate project timelines, enhance technical capabilities, and preserve internal resources during high-pressure periods. However, the success of outsourcing hinges less on mere cost considerations or technical familiarity and more on finding a partner who seamlessly integrates into a company's existing workflows and culture.</w:t>
      </w:r>
      <w:r/>
    </w:p>
    <w:p>
      <w:r/>
      <w:r>
        <w:t>A fintech startup’s recent experience underscores this dynamic. Faced with an overstretched internal team needing to overhaul their payments system, the firm partnered with a nearshore outsourcing company. The external team not only brought disciplined documentation practices and proactive communication to clarify vague project specifications but also identified a critical tax issue that could have jeopardized international payouts. Their ability to plug into the startup’s processes and elevate quality beyond simple code delivery proved vital in meeting the quarter’s goals.</w:t>
      </w:r>
      <w:r/>
    </w:p>
    <w:p>
      <w:r/>
      <w:r>
        <w:t>Conversely, outsourcing can falter when there is a misfit between the company’s needs and the external team's approach. Another founder’s decision to hire a low-cost offshore team for an internal dashboard resulted in a frontend that looked polished but lacked backend integration and security reviews. Without early clarification and alignment, the project had to be scrapped and rebuilt, illustrating that choosing the right outsourcing partner involves more than cost or initial deliverables.</w:t>
      </w:r>
      <w:r/>
    </w:p>
    <w:p>
      <w:r/>
      <w:r>
        <w:t>For companies preparing to outsource in 2025, the selection of partners demands a nuanced approach prioritising several key criteria. Foremost among these is process compatibility rather than just technical stack familiarity; the best vendors are those who adeptly adopt a client’s project management rituals, from Git usage to sprint transparency. Time zone overlap, while helpful, is a secondary factor to responsiveness and structured communications that maintain momentum irrespective of geographical barriers. Handling ambiguity effectively, exemplified by early escalation of unclear requirements and well-documented assumptions, helps avoid costly rework. Team stability and low turnover are crucial for continuity, as projects can falter if key personnel leave without smooth handoffs. Post-launch accountability, including clear warranty periods and thorough transition documentation, ensures lasting value beyond initial delivery. Finally, outsourcing partners successful in cross-functional awareness can navigate dependencies across product management, marketing, and compliance, a feature especially vital in regulated sectors or fast-moving startups.</w:t>
      </w:r>
      <w:r/>
    </w:p>
    <w:p>
      <w:r/>
      <w:r>
        <w:t>Among the top-ranked IT outsourcing companies for scalable tech teams in 2025, several stand out.</w:t>
      </w:r>
      <w:r/>
    </w:p>
    <w:p>
      <w:r/>
      <w:r>
        <w:t>Somewhere, headquartered in Dallas and formerly known as Support Shepherd, offers a flat-fee, no-retainer model aimed at startups and growth-stage companies seeking pre-vetted global development talent. Their rigorous screening eliminates all but 0.5% of applicants, emphasising traits like asynchronous communication, documentation discipline, and code clarity over mere technical chops. Their hires typically cost 50-70% less than U.S. market rates, yet the company claims a strong ability to deliver engineers who integrate seamlessly into fast-moving product organisations. A six-month replacement guarantee further underscores their commitment to long-term fit.</w:t>
      </w:r>
      <w:r/>
    </w:p>
    <w:p>
      <w:r/>
      <w:r>
        <w:t>BairesDev, based in San Francisco with a large team of over 4,000 engineers across Latin America, is recognised for nearshore collaboration with enterprise-grade discipline. The firm’s structured onboarding, assignment of technical leads, and integration with client project management systems have earned it trust from Fortune 500 companies such as Google, Rolls-Royce, and eBay. BairesDev’s 24/7 coverage, native English communication, and mature delivery methodology provide a combination of speed, cost-effectiveness, and governance that suits companies seeking greater visibility and reliability.</w:t>
      </w:r>
      <w:r/>
    </w:p>
    <w:p>
      <w:r/>
      <w:r>
        <w:t>Accelerance operates differently by focusing on curated vendor matching rather than direct engineering delivery. Founded in Redwood City, it certifies development firms across more than 30 countries and advises clients to find the best-fit partner based on specific project goals, budgets, and tech stacks. This vendor brokerage model suits mid-size to large firms that want to outsource without managing the entire sourcing process themselves. Accelerance offers continued delivery oversight, assisting clients where internal bandwidth for vendor management is limited.</w:t>
      </w:r>
      <w:r/>
    </w:p>
    <w:p>
      <w:r/>
      <w:r>
        <w:t>Other notable providers include Kanda Software, which excels in complex, long-term software builds with deep engineering continuity, particularly in regulated sectors like healthtech and enterprise SaaS. Simform caters to startups scaling quickly with modular engagement options that flex from MVPs to full-scale dev pods. DOIT Software shines in mobile app development centred on UX and frontend polish, favoured by healthtech and logistics firms. Lastly, Turing offers a platform-based rapid sourcing of vetted engineers using AI, ideal for organisations that prioritise speed and volume.</w:t>
      </w:r>
      <w:r/>
    </w:p>
    <w:p>
      <w:r/>
      <w:r>
        <w:t>Overall, the best outsourcing firms differentiate themselves by delivering more than mere developer hours. They absorb ambiguity, align tightly with client processes, anticipate evolving product realities between sprints, and maintain accountability long past launch. Somewhere exemplifies this approach with its async-ready, well-vetted developers and risk-mitigating guarantees. Yet whichever partner a company selects, operators should insist on accountability and cultural fit as non-negotiables, these factors ultimately determine how well an outsourced team can sustain roadmap stability and technical velocity over time.</w:t>
      </w:r>
      <w:r/>
    </w:p>
    <w:p>
      <w:pPr>
        <w:pStyle w:val="Heading3"/>
      </w:pPr>
      <w:r>
        <w:t>📌 Reference Map:</w:t>
      </w:r>
      <w:r/>
      <w:r/>
    </w:p>
    <w:p>
      <w:pPr>
        <w:pStyle w:val="ListBullet"/>
        <w:spacing w:line="240" w:lineRule="auto"/>
        <w:ind w:left="720"/>
      </w:pPr>
      <w:r/>
      <w:hyperlink r:id="rId9">
        <w:r>
          <w:rPr>
            <w:color w:val="0000EE"/>
            <w:u w:val="single"/>
          </w:rPr>
          <w:t>[1]</w:t>
        </w:r>
      </w:hyperlink>
      <w:r>
        <w:t xml:space="preserve"> Business Upturn – Paragraphs 1, 2, 3, 4, 5, 6, 7 </w:t>
      </w:r>
      <w:r/>
    </w:p>
    <w:p>
      <w:pPr>
        <w:pStyle w:val="ListBullet"/>
        <w:spacing w:line="240" w:lineRule="auto"/>
        <w:ind w:left="720"/>
      </w:pPr>
      <w:r/>
      <w:hyperlink r:id="rId9">
        <w:r>
          <w:rPr>
            <w:color w:val="0000EE"/>
            <w:u w:val="single"/>
          </w:rPr>
          <w:t>[2]</w:t>
        </w:r>
      </w:hyperlink>
      <w:r>
        <w:t xml:space="preserve"> Business Upturn summary – Paragraphs 4, 5, 6 </w:t>
      </w:r>
      <w:r/>
    </w:p>
    <w:p>
      <w:pPr>
        <w:pStyle w:val="ListBullet"/>
        <w:spacing w:line="240" w:lineRule="auto"/>
        <w:ind w:left="720"/>
      </w:pPr>
      <w:r/>
      <w:hyperlink r:id="rId10">
        <w:r>
          <w:rPr>
            <w:color w:val="0000EE"/>
            <w:u w:val="single"/>
          </w:rPr>
          <w:t>[3]</w:t>
        </w:r>
      </w:hyperlink>
      <w:r>
        <w:t xml:space="preserve"> Arnia Software Guide – Paragraphs 5, 6 </w:t>
      </w:r>
      <w:r/>
    </w:p>
    <w:p>
      <w:pPr>
        <w:pStyle w:val="ListBullet"/>
        <w:spacing w:line="240" w:lineRule="auto"/>
        <w:ind w:left="720"/>
      </w:pPr>
      <w:r/>
      <w:hyperlink r:id="rId11">
        <w:r>
          <w:rPr>
            <w:color w:val="0000EE"/>
            <w:u w:val="single"/>
          </w:rPr>
          <w:t>[4]</w:t>
        </w:r>
      </w:hyperlink>
      <w:r>
        <w:t xml:space="preserve"> Growth Acceleration Partners – Paragraph 5 </w:t>
      </w:r>
      <w:r/>
    </w:p>
    <w:p>
      <w:pPr>
        <w:pStyle w:val="ListBullet"/>
        <w:spacing w:line="240" w:lineRule="auto"/>
        <w:ind w:left="720"/>
      </w:pPr>
      <w:r/>
      <w:hyperlink r:id="rId12">
        <w:r>
          <w:rPr>
            <w:color w:val="0000EE"/>
            <w:u w:val="single"/>
          </w:rPr>
          <w:t>[6]</w:t>
        </w:r>
      </w:hyperlink>
      <w:r>
        <w:t xml:space="preserve"> Globy – Paragraph 5 </w:t>
      </w:r>
      <w:r/>
    </w:p>
    <w:p>
      <w:pPr>
        <w:pStyle w:val="ListBullet"/>
        <w:spacing w:line="240" w:lineRule="auto"/>
        <w:ind w:left="720"/>
      </w:pPr>
      <w:r/>
      <w:hyperlink r:id="rId13">
        <w:r>
          <w:rPr>
            <w:color w:val="0000EE"/>
            <w:u w:val="single"/>
          </w:rPr>
          <w:t>[7]</w:t>
        </w:r>
      </w:hyperlink>
      <w:r>
        <w:t xml:space="preserve"> Abbacus Technologies – Paragraph 5</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https://www.businessupturn.com/usa/the-7-best-outsourcing-companies-for-scalable-tech-teams/95545/</w:t>
        </w:r>
      </w:hyperlink>
      <w:r>
        <w:t xml:space="preserve"> - Please view link - unable to able to access data</w:t>
      </w:r>
      <w:r/>
    </w:p>
    <w:p>
      <w:pPr>
        <w:pStyle w:val="ListNumber"/>
        <w:spacing w:line="240" w:lineRule="auto"/>
        <w:ind w:left="720"/>
      </w:pPr>
      <w:r/>
      <w:hyperlink r:id="rId9">
        <w:r>
          <w:rPr>
            <w:color w:val="0000EE"/>
            <w:u w:val="single"/>
          </w:rPr>
          <w:t>https://www.businessupturn.com/usa/the-7-best-outsourcing-companies-for-scalable-tech-teams/95545/</w:t>
        </w:r>
      </w:hyperlink>
      <w:r>
        <w:t xml:space="preserve"> - This article discusses the importance of selecting the right outsourcing partner for scalable tech teams, highlighting the challenges of integrating external teams into existing workflows. It presents three top IT outsourcing companies for 2025: Somewhere, BairesDev, and Accelerance, detailing their unique offerings and strengths. The piece also provides six criteria for evaluating outsourcing partners, including prioritising process fit over stack familiarity, considering time zone overlap, assessing how they handle ambiguity, examining turnover and team stability, evaluating post-launch accountability, and looking for evidence of cross-functional awareness.</w:t>
      </w:r>
      <w:r/>
    </w:p>
    <w:p>
      <w:pPr>
        <w:pStyle w:val="ListNumber"/>
        <w:spacing w:line="240" w:lineRule="auto"/>
        <w:ind w:left="720"/>
      </w:pPr>
      <w:r/>
      <w:hyperlink r:id="rId10">
        <w:r>
          <w:rPr>
            <w:color w:val="0000EE"/>
            <w:u w:val="single"/>
          </w:rPr>
          <w:t>https://www.arnia.com/software-development-outsourcing-2025-complete-guide-to-it-models-costs-top-companies/</w:t>
        </w:r>
      </w:hyperlink>
      <w:r>
        <w:t xml:space="preserve"> - Arnia Software's comprehensive guide to software development outsourcing in 2025 explores various IT models, costs, and top companies. It highlights BairesDev's focus on nearshore collaboration for North American clients, N‑iX's enterprise-grade software engineering across multiple domains, and Devlane's agile development teams tailored for SaaS companies. The guide emphasises the importance of selecting outsourcing partners that align with a company's specific needs and goals, considering factors such as technical expertise, cultural fit, and scalability.</w:t>
      </w:r>
      <w:r/>
    </w:p>
    <w:p>
      <w:pPr>
        <w:pStyle w:val="ListNumber"/>
        <w:spacing w:line="240" w:lineRule="auto"/>
        <w:ind w:left="720"/>
      </w:pPr>
      <w:r/>
      <w:hyperlink r:id="rId11">
        <w:r>
          <w:rPr>
            <w:color w:val="0000EE"/>
            <w:u w:val="single"/>
          </w:rPr>
          <w:t>https://www.growthaccelerationpartners.com/blog/top-10-nearshore-outsourcing-companies-in-2025</w:t>
        </w:r>
      </w:hyperlink>
      <w:r>
        <w:t xml:space="preserve"> - Growth Acceleration Partners presents a list of the top 10 nearshore outsourcing companies in 2025, including BairesDev, known for assembling small agile teams and delivering high-quality software engineering and development services. The article highlights the benefits of nearshore outsourcing, such as time zone alignment and cultural similarities, which can lead to more effective collaboration and faster project delivery. It also discusses the importance of selecting partners with a proven track record and expertise in the desired technology stack.</w:t>
      </w:r>
      <w:r/>
    </w:p>
    <w:p>
      <w:pPr>
        <w:pStyle w:val="ListNumber"/>
        <w:spacing w:line="240" w:lineRule="auto"/>
        <w:ind w:left="720"/>
      </w:pPr>
      <w:r/>
      <w:hyperlink r:id="rId15">
        <w:r>
          <w:rPr>
            <w:color w:val="0000EE"/>
            <w:u w:val="single"/>
          </w:rPr>
          <w:t>https://www.leanware.co/insights/top-it-outsourcing-companies</w:t>
        </w:r>
      </w:hyperlink>
      <w:r>
        <w:t xml:space="preserve"> - Leanware's article on top IT outsourcing companies in 2025 highlights SoftServe, a global IT outsourcing company with offices in multiple countries, serving industry giants like Google Cloud, Microsoft, NVIDIA, and Salesforce. The piece discusses SoftServe's diverse portfolio, ranging from cloud migration and generative AI to cybersecurity and digital strategy, emphasising their ability to provide end-to-end IT services that cater to various business needs and technological advancements.</w:t>
      </w:r>
      <w:r/>
    </w:p>
    <w:p>
      <w:pPr>
        <w:pStyle w:val="ListNumber"/>
        <w:spacing w:line="240" w:lineRule="auto"/>
        <w:ind w:left="720"/>
      </w:pPr>
      <w:r/>
      <w:hyperlink r:id="rId12">
        <w:r>
          <w:rPr>
            <w:color w:val="0000EE"/>
            <w:u w:val="single"/>
          </w:rPr>
          <w:t>https://www.gogloby.io/insights/tech-staff-augmentation-companies/</w:t>
        </w:r>
      </w:hyperlink>
      <w:r>
        <w:t xml:space="preserve"> - Globy's article on the best IT staff augmentation companies in 2025 features BairesDev, which focuses on providing clients with the best nearshore talent pool from Latin America through flexible tech staff augmentation services. The piece highlights BairesDev's ability to adapt to the needs of Fortune 500 companies by selecting top talent across various technologies, ensuring that staff integrate well within other teams due to the company's agile approaches and comprehensive market knowledge.</w:t>
      </w:r>
      <w:r/>
    </w:p>
    <w:p>
      <w:pPr>
        <w:pStyle w:val="ListNumber"/>
        <w:spacing w:line="240" w:lineRule="auto"/>
        <w:ind w:left="720"/>
      </w:pPr>
      <w:r/>
      <w:hyperlink r:id="rId13">
        <w:r>
          <w:rPr>
            <w:color w:val="0000EE"/>
            <w:u w:val="single"/>
          </w:rPr>
          <w:t>https://www.abbacustechnologies.com/25-top-software-outsourcing-companies-you-can-trust-in-2025/</w:t>
        </w:r>
      </w:hyperlink>
      <w:r>
        <w:t xml:space="preserve"> - Abbacus Technologies lists 25 top software outsourcing companies to trust in 2025, including BairesDev, known for its nearshore outsourcing model connecting North American companies with top-tier Latin American developers. The article highlights BairesDev's emphasis on scalable, high-performance teams, time zone alignment with North America, access to a vast pool of vetted engineers, and a proven track record with clients like Google, Rolls-Royce, and Pinterest.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upturn.com/usa/the-7-best-outsourcing-companies-for-scalable-tech-teams/95545/" TargetMode="External"/><Relationship Id="rId10" Type="http://schemas.openxmlformats.org/officeDocument/2006/relationships/hyperlink" Target="https://www.arnia.com/software-development-outsourcing-2025-complete-guide-to-it-models-costs-top-companies/" TargetMode="External"/><Relationship Id="rId11" Type="http://schemas.openxmlformats.org/officeDocument/2006/relationships/hyperlink" Target="https://www.growthaccelerationpartners.com/blog/top-10-nearshore-outsourcing-companies-in-2025" TargetMode="External"/><Relationship Id="rId12" Type="http://schemas.openxmlformats.org/officeDocument/2006/relationships/hyperlink" Target="https://www.gogloby.io/insights/tech-staff-augmentation-companies/" TargetMode="External"/><Relationship Id="rId13" Type="http://schemas.openxmlformats.org/officeDocument/2006/relationships/hyperlink" Target="https://www.abbacustechnologies.com/25-top-software-outsourcing-companies-you-can-trust-in-2025/" TargetMode="External"/><Relationship Id="rId14" Type="http://schemas.openxmlformats.org/officeDocument/2006/relationships/hyperlink" Target="https://www.noahwire.com" TargetMode="External"/><Relationship Id="rId15" Type="http://schemas.openxmlformats.org/officeDocument/2006/relationships/hyperlink" Target="https://www.leanware.co/insights/top-it-outsourcing-compan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