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NewzDash revolutionises news SEO strategies amid rapid algorithm shifts in 2026</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As competition for digital reader attention intensifies in 2026, U.S. news publishers are confronted with accelerating challenges arising from evolving search algorithms and the proliferation of AI-driven platforms. Traditional sources of organic traffic face pressure amid fluctuating social media referral patterns, making real-time, news-specific search engine optimisation (SEO) an imperative for digital newsrooms seeking sustainable growth. NewzDash has emerged as a leading specialised SEO tool tailored to the unique demands of the news industry, offering publishers the ability to navigate the fast-paced, volatile search environment with precision and speed.</w:t>
      </w:r>
      <w:r/>
    </w:p>
    <w:p>
      <w:r/>
      <w:r>
        <w:t>U.S. news outlets now encounter rapid algorithm updates primarily from Google, which increasingly emphasises fresh, authoritative content across multiple search surfaces including Top Stories, Google News, AI-generated Overviews, and Organic Search. General SEO tools, designed for broader digital marketing applications, frequently falter under the strict timing and topical specificity required by daily news cycles. According to reports by industry analysts, NewzDash addresses this critical gap by employing news-tuned AI to automatically extract the primary keyword for each article, enabling editorial teams to optimise their headlines and content swiftly while circumventing common pitfalls such as overlong titles or forgotten keywords that lead to search engine results page truncation.</w:t>
      </w:r>
      <w:r/>
    </w:p>
    <w:p>
      <w:r/>
      <w:r>
        <w:t>The platform’s capability to perform granular trend analysis stands out as a core differentiator. By tracking news keywords at national, sectional, and local levels, including city-specific markets and niche verticals such as NFL, Cryptocurrency, Sports Betting, Stock Market, FIFA World Cup, and Amazon Prime Day, NewzDash empowers publishers to detect burgeoning topics before they reach peak engagement. This granular visibility is particularly vital during high-stakes news moments like election cycles in swing states or regional sports surges, allowing outlets to strategically direct resources and capture spikes in search traffic. Industry data suggest that organic search channels underpin 40 to 60 percent of visits for many digital news organisations, reinforcing why timely validation of search demand is paramount to avoid squandering effort on stories unlikely to resonate.</w:t>
      </w:r>
      <w:r/>
    </w:p>
    <w:p>
      <w:r/>
      <w:r>
        <w:t>The practical impact of adopting specialised news SEO tools is visible across different types of U.S. publishers. Large and mid-sized newsrooms with robust digital teams, ranging from regional newspapers to local television stations and national political or sports outlets, derive substantial efficiency gains as NewzDash integrates closely with editorial workflows. By automating keyword identification and monitoring real-time trends, these organisations can compete effectively with wire services and digital-native rivals. Independent journalists and niche sites focused on fast-evolving beats such as cryptocurrency, sports betting, or financial markets also benefit from the tool’s ability to level the playing field against larger competitors by pinpointing audience interest with fine detail. Furthermore, local publishers in competitive metro areas or battleground states leverage city-level data to optimise “near me” queries, reinforcing subscriber loyalty and advertising revenue bases.</w:t>
      </w:r>
      <w:r/>
    </w:p>
    <w:p>
      <w:r/>
      <w:r>
        <w:t>Conversely, smaller blogs or non-commercial personal websites may find the investment disproportionate given their lower content output and limited SEO staffing. Free alternatives like Google Keyword Planner or Google Trends are often sufficient for one-off or infrequent posts. Additionally, publishers predominantly reliant on social or email newsletter traffic may forego the advantages of specialised SEO in favour of focussing on their owned channels. The tool’s U.S.-centric data orientation limits its relevance for bilingual, multilingual, or global newsrooms that require broader international coverage or non-English search insights, an acknowledged area for potential future development.</w:t>
      </w:r>
      <w:r/>
    </w:p>
    <w:p>
      <w:r/>
      <w:r>
        <w:t>Among the advantages driving publisher enthusiasm for NewzDash is the speed and precision of its AI-powered keyword extraction, which significantly reduces manual guesswork under tight deadlines. The thorough sectional and locale-specific trend tracking ensures editorial teams receive timely alerts on news demand spikes, a feature increasingly vital as Google’s real-time indexing and AI Overviews underscore moment-to-moment relevance. Publishers using NewzDash report measurable traffic uplifts of 20 to 30 percent, attributed to keyword-focused article optimisation and validation strategies. Integration with publishing systems reportedly enhances efficiency, although compatibility details vary by content management platform. The platform also automates enforcement of best SEO practices, such as adherence to title length limits and correct keyword placement, reducing human error.</w:t>
      </w:r>
      <w:r/>
    </w:p>
    <w:p>
      <w:r/>
      <w:r>
        <w:t>Nevertheless, some friction points persist. The exclusive focus on the U.S. market and absence of multilingual support constrain applicability beyond domestic newsrooms. Details concerning pricing structures and onboarding complexity are not fully public, posing possible challenges for smaller teams with limited budgets or technical resources. Accuracy concerns exist given the inherent challenges of AI prediction in breaking news environments, necessitating continued human oversight to ensure content quality and editorial integrity. Moreover, user testimonials emphasise that while the tool guides optimisation, ultimate search engine performance depends on journalistic excellence and adherence to E-A-T (Expertise, Authoritativeness, Trustworthiness) principles.</w:t>
      </w:r>
      <w:r/>
    </w:p>
    <w:p>
      <w:r/>
      <w:r>
        <w:t>NewzDash occupies a distinctive niche within a competitive ecosystem. While general SEO suites such as Ahrefs, SEMrush, and Moz Local offer comprehensive backlink analysis, citation management, and broad keyword research, they lack the granularity and speed critical for news cycles. Free tools like Google Trends provide basic trend data but cannot match AI-driven keyword identification or sectional and city-level detail. Publishers often combine NewzDash with broader SEO platforms to achieve full-stack coverage encompassing backlink strategies, technical audits, and news-specific optimisations.</w:t>
      </w:r>
      <w:r/>
    </w:p>
    <w:p>
      <w:r/>
      <w:r>
        <w:t>Within the context of the U.S. digital ad market, projected to expand as cord-cutting accelerates, the ability to capture and monetise search traffic is directly linked to revenue sustainability. The post-2024 election landscape exemplifies this, with surges in political keyword queries demanding nimble content strategies. Similarly, legislative trends such as the post-PASPA sports betting legalisation create lucrative high-cost-per-click verticals that benefit from specialised tracking. Events with growing U.S. interest like the FIFA World Cup and Amazon Prime Day further illustrate the value of event-specific monitoring in boosting affiliate and e-commerce revenues.</w:t>
      </w:r>
      <w:r/>
    </w:p>
    <w:p>
      <w:r/>
      <w:r>
        <w:t>Looking ahead, U.S. publishers adopting news-tuned AI SEO platforms early stand to gain crucial first-mover advantages as search engines evolve to incorporate deeper AI integration, voice search patterns, and a growing prevalence of zero-click results. This progression demands that publishers balance algorithm-driven optimisation with authentic journalistic voice to maintain audience trust. In addition, potential technical advancements such as API integration and enhanced predictive analytics promise to deepen the value proposition for enterprise-level newsrooms.</w:t>
      </w:r>
      <w:r/>
    </w:p>
    <w:p>
      <w:r/>
      <w:r>
        <w:t>In summary, NewzDash exemplifies the emerging breed of news-focused SEO tools designed to meet the demands of 2026’s dynamic search landscape. By delivering precision keyword targeting, real-time trend validation, and workflow integration tailored to the distinct pressures of news publishing, it enables a range of U.S. digital news organisations, from major regional outlets to nimble niche publishers, to capture and sustain organic audience growth amid intensifying competition. However, cost considerations and limited multilingual reach suggest that not all publishers will find it equally suitable, with smaller or socially-focused publishers possibly preferring more general or free alternatives. As search and news dissemination continue to intertwine, such specialised platforms are poised to become indispensable elements in the arsenal of digital newsrooms striving for relevance and profitability.</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1">
        <w:r>
          <w:rPr>
            <w:color w:val="0000EE"/>
            <w:u w:val="single"/>
          </w:rPr>
          <w:t>[5]</w:t>
        </w:r>
      </w:hyperlink>
      <w:r>
        <w:t xml:space="preserve">- Paragraph 4: </w:t>
      </w:r>
      <w:hyperlink r:id="rId9">
        <w:r>
          <w:rPr>
            <w:color w:val="0000EE"/>
            <w:u w:val="single"/>
          </w:rPr>
          <w:t>[1]</w:t>
        </w:r>
      </w:hyperlink>
      <w:r>
        <w:t xml:space="preserve">, </w:t>
      </w:r>
      <w:hyperlink r:id="rId13">
        <w:r>
          <w:rPr>
            <w:color w:val="0000EE"/>
            <w:u w:val="single"/>
          </w:rPr>
          <w:t>[3]</w:t>
        </w:r>
      </w:hyperlink>
      <w:r>
        <w:t xml:space="preserve">- Paragraph 5: </w:t>
      </w:r>
      <w:hyperlink r:id="rId9">
        <w:r>
          <w:rPr>
            <w:color w:val="0000EE"/>
            <w:u w:val="single"/>
          </w:rPr>
          <w:t>[1]</w:t>
        </w:r>
      </w:hyperlink>
      <w:r>
        <w:t xml:space="preserve">, </w:t>
      </w:r>
      <w:hyperlink r:id="rId10">
        <w:r>
          <w:rPr>
            <w:color w:val="0000EE"/>
            <w:u w:val="single"/>
          </w:rPr>
          <w:t>[2]</w:t>
        </w:r>
      </w:hyperlink>
      <w:r>
        <w:t xml:space="preserve">- Paragraph 6: </w:t>
      </w:r>
      <w:hyperlink r:id="rId9">
        <w:r>
          <w:rPr>
            <w:color w:val="0000EE"/>
            <w:u w:val="single"/>
          </w:rPr>
          <w:t>[1]</w:t>
        </w:r>
      </w:hyperlink>
      <w:r>
        <w:t xml:space="preserve">, </w:t>
      </w:r>
      <w:hyperlink r:id="rId14">
        <w:r>
          <w:rPr>
            <w:color w:val="0000EE"/>
            <w:u w:val="single"/>
          </w:rPr>
          <w:t>[4]</w:t>
        </w:r>
      </w:hyperlink>
      <w:r>
        <w:t xml:space="preserve">- Paragraph 7: </w:t>
      </w:r>
      <w:hyperlink r:id="rId9">
        <w:r>
          <w:rPr>
            <w:color w:val="0000EE"/>
            <w:u w:val="single"/>
          </w:rPr>
          <w:t>[1]</w:t>
        </w:r>
      </w:hyperlink>
      <w:r>
        <w:t xml:space="preserve">, </w:t>
      </w:r>
      <w:hyperlink r:id="rId10">
        <w:r>
          <w:rPr>
            <w:color w:val="0000EE"/>
            <w:u w:val="single"/>
          </w:rPr>
          <w:t>[2]</w:t>
        </w:r>
      </w:hyperlink>
      <w:r>
        <w:t xml:space="preserve">- Paragraph 8: </w:t>
      </w:r>
      <w:hyperlink r:id="rId9">
        <w:r>
          <w:rPr>
            <w:color w:val="0000EE"/>
            <w:u w:val="single"/>
          </w:rPr>
          <w:t>[1]</w:t>
        </w:r>
      </w:hyperlink>
      <w:r>
        <w:t xml:space="preserve">, </w:t>
      </w:r>
      <w:hyperlink r:id="rId11">
        <w:r>
          <w:rPr>
            <w:color w:val="0000EE"/>
            <w:u w:val="single"/>
          </w:rPr>
          <w:t>[5]</w:t>
        </w:r>
      </w:hyperlink>
      <w:r>
        <w:t xml:space="preserve">- Paragraph 9: </w:t>
      </w:r>
      <w:hyperlink r:id="rId9">
        <w:r>
          <w:rPr>
            <w:color w:val="0000EE"/>
            <w:u w:val="single"/>
          </w:rPr>
          <w:t>[1]</w:t>
        </w:r>
      </w:hyperlink>
      <w:r>
        <w:t xml:space="preserve">, </w:t>
      </w:r>
      <w:hyperlink r:id="rId13">
        <w:r>
          <w:rPr>
            <w:color w:val="0000EE"/>
            <w:u w:val="single"/>
          </w:rPr>
          <w:t>[3]</w:t>
        </w:r>
      </w:hyperlink>
      <w:r>
        <w:t xml:space="preserve">- Paragraph 10: </w:t>
      </w:r>
      <w:hyperlink r:id="rId9">
        <w:r>
          <w:rPr>
            <w:color w:val="0000EE"/>
            <w:u w:val="single"/>
          </w:rPr>
          <w:t>[1]</w:t>
        </w:r>
      </w:hyperlink>
      <w:r>
        <w:t xml:space="preserve">, </w:t>
      </w:r>
      <w:hyperlink r:id="rId12">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https://www.ad-hoc-news.de/boerse/news/ueberblick/best-news-seo-tools-for-u-s-publishers-in-2026-full-stack-guide-to-boost/69218117</w:t>
        </w:r>
      </w:hyperlink>
      <w:r>
        <w:t xml:space="preserve"> - Please view link - unable to able to access data</w:t>
      </w:r>
      <w:r/>
    </w:p>
    <w:p>
      <w:pPr>
        <w:pStyle w:val="ListNumber"/>
        <w:spacing w:line="240" w:lineRule="auto"/>
        <w:ind w:left="720"/>
      </w:pPr>
      <w:r/>
      <w:hyperlink r:id="rId10">
        <w:r>
          <w:rPr>
            <w:color w:val="0000EE"/>
            <w:u w:val="single"/>
          </w:rPr>
          <w:t>https://www.newzdash.com/node/428</w:t>
        </w:r>
      </w:hyperlink>
      <w:r>
        <w:t xml:space="preserve"> - This article discusses the unique SEO needs of news publishers, highlighting how general SEO tools often fall short in the fast-paced news environment. It introduces NewzDash as a specialized solution, emphasizing its real-time tracking, trend discovery, and integration with editorial workflows. The piece outlines the five key surfaces driving news traffic—Top Stories, Google Discover, AI Overviews, Organic Search, and Google News—and explains how NewzDash addresses each, providing a comprehensive SEO stack tailored for newsrooms.</w:t>
      </w:r>
      <w:r/>
    </w:p>
    <w:p>
      <w:pPr>
        <w:pStyle w:val="ListNumber"/>
        <w:spacing w:line="240" w:lineRule="auto"/>
        <w:ind w:left="720"/>
      </w:pPr>
      <w:r/>
      <w:hyperlink r:id="rId13">
        <w:r>
          <w:rPr>
            <w:color w:val="0000EE"/>
            <w:u w:val="single"/>
          </w:rPr>
          <w:t>https://www.newzdash.com/</w:t>
        </w:r>
      </w:hyperlink>
      <w:r>
        <w:t xml:space="preserve"> - NewzDash is a news SEO dashboard designed to help publishers optimize their content for real-time news cycles. It offers features like Google News and Trends tracking, trend-related keyword identification, and assessment of trend viability. The platform provides free news SEO analysis and personalized onboarding, aiming to boost visibility in Google Top Stories and Google News. User testimonials highlight its effectiveness in real-time ranking data, trending keywords, and competitor insights, making it a valuable tool for newsrooms.</w:t>
      </w:r>
      <w:r/>
    </w:p>
    <w:p>
      <w:pPr>
        <w:pStyle w:val="ListNumber"/>
        <w:spacing w:line="240" w:lineRule="auto"/>
        <w:ind w:left="720"/>
      </w:pPr>
      <w:r/>
      <w:hyperlink r:id="rId14">
        <w:r>
          <w:rPr>
            <w:color w:val="0000EE"/>
            <w:u w:val="single"/>
          </w:rPr>
          <w:t>https://www.newzdash.com/campaign/news-scores</w:t>
        </w:r>
      </w:hyperlink>
      <w:r>
        <w:t xml:space="preserve"> - This page presents NewzDash's analysis of news SEO visibility and rankings in the U.S., focusing on Google Search Visibility for Top Stories and Organic Results. It calculates search visibility based on ranked content performance, ranking duration, and estimated click-through rates. The page also features top-ranked trends over the past 30 days and Google News performance across various sections. Testimonials from industry experts and publishers underscore NewzDash's role in enhancing publisher visibility and authority in Google News.</w:t>
      </w:r>
      <w:r/>
    </w:p>
    <w:p>
      <w:pPr>
        <w:pStyle w:val="ListNumber"/>
        <w:spacing w:line="240" w:lineRule="auto"/>
        <w:ind w:left="720"/>
      </w:pPr>
      <w:r/>
      <w:hyperlink r:id="rId11">
        <w:r>
          <w:rPr>
            <w:color w:val="0000EE"/>
            <w:u w:val="single"/>
          </w:rPr>
          <w:t>https://www.ad-hoc-news.de/boerse/news/ueberblick/best-news-seo-tools-for-publishers-in-2026-newzdash-leads-with-real-time/69217604</w:t>
        </w:r>
      </w:hyperlink>
      <w:r>
        <w:t xml:space="preserve"> - This article highlights the challenges U.S. news publishers face in 2026, including Google's emphasis on fresh, timely content and the need for real-time SEO tools. It introduces NewzDash as a key player, offering a comprehensive suite tailored for news outlets competing for visibility. The piece emphasizes NewzDash's capabilities in real-time keyword tracking, live trend alerts, and breaking story validation, helping newsrooms capture traffic before competitors. It also notes the platform's affordability and actionable insights for small to mid-sized digital newsrooms.</w:t>
      </w:r>
      <w:r/>
    </w:p>
    <w:p>
      <w:pPr>
        <w:pStyle w:val="ListNumber"/>
        <w:spacing w:line="240" w:lineRule="auto"/>
        <w:ind w:left="720"/>
      </w:pPr>
      <w:r/>
      <w:hyperlink r:id="rId12">
        <w:r>
          <w:rPr>
            <w:color w:val="0000EE"/>
            <w:u w:val="single"/>
          </w:rPr>
          <w:t>https://www.ad-hoc-news.de/boerse/news/ueberblick/best-news-seo-tools-for-publishers-in-2026-newzdash-leads-with-real-time/69217728</w:t>
        </w:r>
      </w:hyperlink>
      <w:r>
        <w:t xml:space="preserve"> - This article discusses the evolving news SEO landscape in 2026, focusing on Google's increased reliance on AI Overviews and real-time news indexing. It highlights the need for tools that track rankings every 15 minutes and validate breaking story demand instantly. NewzDash is presented as a standout solution, offering a full-stack platform for Top Stories, Google News, and Discover visibility. The piece emphasizes how NewzDash helps newsrooms capture traffic before competitors, making it crucial for digital news outlets in a fast-moving search environment.</w:t>
      </w:r>
      <w:r/>
    </w:p>
    <w:p>
      <w:pPr>
        <w:pStyle w:val="ListNumber"/>
        <w:spacing w:line="240" w:lineRule="auto"/>
        <w:ind w:left="720"/>
      </w:pPr>
      <w:r/>
      <w:hyperlink r:id="rId16">
        <w:r>
          <w:rPr>
            <w:color w:val="0000EE"/>
            <w:u w:val="single"/>
          </w:rPr>
          <w:t>https://www.windowscentral.com/microsoft/microsoft-publisher-content-marketplace-announcement</w:t>
        </w:r>
      </w:hyperlink>
      <w:r>
        <w:t xml:space="preserve"> - Microsoft has launched the Publisher Content Marketplace (PCM), a platform aimed at supporting online publishers amid the growing disruption caused by AI technologies. PCM allows publishers to license their premium content to AI developers in exchange for compensation, offering usage-based reporting and control over content usage. The initiative involves leading U.S. publishers and is portrayed as a potential game changer that may prompt other tech giants to adopt similar content-sharing and compensation models.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hoc-news.de/boerse/news/ueberblick/best-news-seo-tools-for-u-s-publishers-in-2026-full-stack-guide-to-boost/69218117" TargetMode="External"/><Relationship Id="rId10" Type="http://schemas.openxmlformats.org/officeDocument/2006/relationships/hyperlink" Target="https://www.newzdash.com/node/428" TargetMode="External"/><Relationship Id="rId11" Type="http://schemas.openxmlformats.org/officeDocument/2006/relationships/hyperlink" Target="https://www.ad-hoc-news.de/boerse/news/ueberblick/best-news-seo-tools-for-publishers-in-2026-newzdash-leads-with-real-time/69217604" TargetMode="External"/><Relationship Id="rId12" Type="http://schemas.openxmlformats.org/officeDocument/2006/relationships/hyperlink" Target="https://www.ad-hoc-news.de/boerse/news/ueberblick/best-news-seo-tools-for-publishers-in-2026-newzdash-leads-with-real-time/69217728" TargetMode="External"/><Relationship Id="rId13" Type="http://schemas.openxmlformats.org/officeDocument/2006/relationships/hyperlink" Target="https://www.newzdash.com/" TargetMode="External"/><Relationship Id="rId14" Type="http://schemas.openxmlformats.org/officeDocument/2006/relationships/hyperlink" Target="https://www.newzdash.com/campaign/news-scores" TargetMode="External"/><Relationship Id="rId15" Type="http://schemas.openxmlformats.org/officeDocument/2006/relationships/hyperlink" Target="https://www.noahwire.com" TargetMode="External"/><Relationship Id="rId16" Type="http://schemas.openxmlformats.org/officeDocument/2006/relationships/hyperlink" Target="https://www.windowscentral.com/microsoft/microsoft-publisher-content-marketplace-announc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