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TVNewsCheck to spotlight AI's transformative role in media workflows ahead of 2026 webinar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TVNewsCheck will put artificial intelligence at the centre of a Working Lunch webinar on May 14, as the industry wrestles with how quickly the technology is moving from experiment to day-to-day infrastructure. The session, titled "AI and Media Workflows in 2026", is set for 1 p.m. ET and will focus on how AI is being woven into operations from ingest and playout to capture, editing and multiplatform distribution.</w:t>
      </w:r>
      <w:r/>
    </w:p>
    <w:p>
      <w:r/>
      <w:r>
        <w:t>The discussion comes as media companies increasingly treat AI not as a novelty but as an operational layer that can help route content, apply policy and take on repetitive tasks. Industry commentary from TV Technology and CSI Magazine suggests the emphasis in 2026 is shifting away from isolated pilots and towards systems that can handle context, manage multi-step workflows and deliver measurable efficiency gains.</w:t>
      </w:r>
      <w:r/>
    </w:p>
    <w:p>
      <w:r/>
      <w:r>
        <w:t>TVNewsCheck said the webinar will examine both generative and agentic AI, reflecting growing interest in tools that can do more than draft text or summarise material. Agentic systems, in particular, are being watched closely for their ability to act within editorial and policy guardrails, which could give newsrooms and engineering teams new ways to automate routine work while keeping human oversight in place.</w:t>
      </w:r>
      <w:r/>
    </w:p>
    <w:p>
      <w:r/>
      <w:r>
        <w:t>The panel will bring together Peter Abecassis of Ross Video, Colin Benedict of Morgan Murphy Media and Michael Newman of Graham Media Group, with TVNewsCheck contributing editor Glen Dickson moderating. Michael Depp, TVNewsCheck's chief content officer, said in announcing the event that no media leader can afford to fall behind on AI developments, given the competitive edge they may provide and the unanswered questions around what still remains elusive for news and engineering operations.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0">
        <w:r>
          <w:rPr>
            <w:color w:val="0000EE"/>
            <w:u w:val="single"/>
          </w:rPr>
          <w:t>[6]</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w:t>
      </w:r>
      <w:hyperlink r:id="rId11">
        <w:r>
          <w:rPr>
            <w:color w:val="0000EE"/>
            <w:u w:val="single"/>
          </w:rPr>
          <w:t>[2]</w:t>
        </w:r>
      </w:hyperlink>
      <w:r>
        <w:t xml:space="preserve">- Paragraph 4: </w:t>
      </w:r>
      <w:hyperlink r:id="rId10">
        <w:r>
          <w:rPr>
            <w:color w:val="0000EE"/>
            <w:u w:val="single"/>
          </w:rPr>
          <w:t>[5]</w:t>
        </w:r>
      </w:hyperlink>
      <w:r>
        <w:t xml:space="preserve">, </w:t>
      </w:r>
      <w:hyperlink r:id="rId10">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https://tvnewscheck.com/tech/article/tvn-webinar-ai-media-workflows-in-2026/</w:t>
        </w:r>
      </w:hyperlink>
      <w:r>
        <w:t xml:space="preserve"> - Please view link - unable to able to access data</w:t>
      </w:r>
      <w:r/>
    </w:p>
    <w:p>
      <w:pPr>
        <w:pStyle w:val="ListNumber"/>
        <w:spacing w:line="240" w:lineRule="auto"/>
        <w:ind w:left="720"/>
      </w:pPr>
      <w:r/>
      <w:hyperlink r:id="rId11">
        <w:r>
          <w:rPr>
            <w:color w:val="0000EE"/>
            <w:u w:val="single"/>
          </w:rPr>
          <w:t>https://www.tvtechnology.com/insights/opinion/ai-is-becoming-the-operating-layer-for-media-and-entertainment</w:t>
        </w:r>
      </w:hyperlink>
      <w:r>
        <w:t xml:space="preserve"> - This article discusses how artificial intelligence (AI) is increasingly becoming the foundational layer in media and entertainment operations. It highlights the shift from narrow automation to agentic systems capable of understanding context and executing multi-step processes within editorial and policy boundaries. The piece emphasizes the importance of AI in streamlining content routing, policy application, and routine task management, thereby enhancing operational efficiency and decision-making processes in the industry.</w:t>
      </w:r>
      <w:r/>
    </w:p>
    <w:p>
      <w:pPr>
        <w:pStyle w:val="ListNumber"/>
        <w:spacing w:line="240" w:lineRule="auto"/>
        <w:ind w:left="720"/>
      </w:pPr>
      <w:r/>
      <w:hyperlink r:id="rId12">
        <w:r>
          <w:rPr>
            <w:color w:val="0000EE"/>
            <w:u w:val="single"/>
          </w:rPr>
          <w:t>https://csimagazine.com/csi/2026-predictions-AI.php</w:t>
        </w:r>
      </w:hyperlink>
      <w:r>
        <w:t xml:space="preserve"> - This article explores the practical deployment of AI across media in 2026, focusing on the transition from experimental projects to operational integration. It highlights the emergence of AI-native media operations, the role of AI as a unifying layer within media enterprises, and the shift towards targeted, high-value AI deployments. The piece underscores the industry's move towards cost-effective, modular AI tools that integrate seamlessly via APIs, aiming to improve operational efficiency and deliver measurable outcomes.</w:t>
      </w:r>
      <w:r/>
    </w:p>
    <w:p>
      <w:pPr>
        <w:pStyle w:val="ListNumber"/>
        <w:spacing w:line="240" w:lineRule="auto"/>
        <w:ind w:left="720"/>
      </w:pPr>
      <w:r/>
      <w:hyperlink r:id="rId13">
        <w:r>
          <w:rPr>
            <w:color w:val="0000EE"/>
            <w:u w:val="single"/>
          </w:rPr>
          <w:t>https://www.tvnewscheck.com/insights/article/ai-is-becoming-the-operating-layer-for-media-and-entertainment</w:t>
        </w:r>
      </w:hyperlink>
      <w:r>
        <w:t xml:space="preserve"> - This opinion piece examines the evolving role of artificial intelligence (AI) in media and entertainment, emphasizing its transition from a collection of tools to an operating layer that manages content routing, policy application, and routine tasks. It discusses the shift towards agentic systems capable of understanding context and executing multi-step processes within editorial and policy boundaries, highlighting the potential of AI to enhance operational efficiency and decision-making in the industry.</w:t>
      </w:r>
      <w:r/>
    </w:p>
    <w:p>
      <w:pPr>
        <w:pStyle w:val="ListNumber"/>
        <w:spacing w:line="240" w:lineRule="auto"/>
        <w:ind w:left="720"/>
      </w:pPr>
      <w:r/>
      <w:hyperlink r:id="rId10">
        <w:r>
          <w:rPr>
            <w:color w:val="0000EE"/>
            <w:u w:val="single"/>
          </w:rPr>
          <w:t>https://www.tvnewscheck.com/tech/article/tvn-webinar-ai-media-workflows-in-2026/</w:t>
        </w:r>
      </w:hyperlink>
      <w:r>
        <w:t xml:space="preserve"> - This article announces a TVNewsCheck Working Lunch Webinar titled 'AI and Media Workflows in 2026', scheduled for May 14 at 1 p.m. ET. The webinar aims to explore AI's critical role in media operations, covering areas from ingest to playout, capture to edit, and multiplatform distribution. It features leaders from Morgan Murphy Media, Graham Media Group, and Ross Video, who will discuss how AI is streamlining operations and the emerging roles of generative and agentic AI in media organizations and newsrooms.</w:t>
      </w:r>
      <w:r/>
    </w:p>
    <w:p>
      <w:pPr>
        <w:pStyle w:val="ListNumber"/>
        <w:spacing w:line="240" w:lineRule="auto"/>
        <w:ind w:left="720"/>
      </w:pPr>
      <w:r/>
      <w:hyperlink r:id="rId10">
        <w:r>
          <w:rPr>
            <w:color w:val="0000EE"/>
            <w:u w:val="single"/>
          </w:rPr>
          <w:t>https://www.tvnewscheck.com/tech/article/tvn-webinar-ai-media-workflows-in-2026/</w:t>
        </w:r>
      </w:hyperlink>
      <w:r>
        <w:t xml:space="preserve"> - This article announces a TVNewsCheck Working Lunch Webinar titled 'AI and Media Workflows in 2026', scheduled for May 14 at 1 p.m. ET. The webinar aims to explore AI's critical role in media operations, covering areas from ingest to playout, capture to edit, and multiplatform distribution. It features leaders from Morgan Murphy Media, Graham Media Group, and Ross Video, who will discuss how AI is streamlining operations and the emerging roles of generative and agentic AI in media organizations and newsrooms.</w:t>
      </w:r>
      <w:r/>
    </w:p>
    <w:p>
      <w:pPr>
        <w:pStyle w:val="ListNumber"/>
        <w:spacing w:line="240" w:lineRule="auto"/>
        <w:ind w:left="720"/>
      </w:pPr>
      <w:r/>
      <w:hyperlink r:id="rId10">
        <w:r>
          <w:rPr>
            <w:color w:val="0000EE"/>
            <w:u w:val="single"/>
          </w:rPr>
          <w:t>https://www.tvnewscheck.com/tech/article/tvn-webinar-ai-media-workflows-in-2026/</w:t>
        </w:r>
      </w:hyperlink>
      <w:r>
        <w:t xml:space="preserve"> - This article announces a TVNewsCheck Working Lunch Webinar titled 'AI and Media Workflows in 2026', scheduled for May 14 at 1 p.m. ET. The webinar aims to explore AI's critical role in media operations, covering areas from ingest to playout, capture to edit, and multiplatform distribution. It features leaders from Morgan Murphy Media, Graham Media Group, and Ross Video, who will discuss how AI is streamlining operations and the emerging roles of generative and agentic AI in media organizations and newsrooms.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vnewscheck.com/tech/article/tvn-webinar-ai-media-workflows-in-2026/" TargetMode="External"/><Relationship Id="rId10" Type="http://schemas.openxmlformats.org/officeDocument/2006/relationships/hyperlink" Target="https://www.tvnewscheck.com/tech/article/tvn-webinar-ai-media-workflows-in-2026/" TargetMode="External"/><Relationship Id="rId11" Type="http://schemas.openxmlformats.org/officeDocument/2006/relationships/hyperlink" Target="https://www.tvtechnology.com/insights/opinion/ai-is-becoming-the-operating-layer-for-media-and-entertainment" TargetMode="External"/><Relationship Id="rId12" Type="http://schemas.openxmlformats.org/officeDocument/2006/relationships/hyperlink" Target="https://csimagazine.com/csi/2026-predictions-AI.php" TargetMode="External"/><Relationship Id="rId13" Type="http://schemas.openxmlformats.org/officeDocument/2006/relationships/hyperlink" Target="https://www.tvnewscheck.com/insights/article/ai-is-becoming-the-operating-layer-for-media-and-entertainmen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