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Finnish media startup incubator delivers tangible newsroom tools in six-month collaboration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 Finnish media innovation programme backed by the Media Industry Research Foundation of Finland has produced three working prototypes after six months of collaboration between newsrooms and startups, underlining how structured partnerships can move experimental ideas into newsroom tools. WAN-IFRA’s Global Alliance for Media Innovation, which ran the initiative, said the effort was designed to match editorial needs with technical expertise and shorten the distance between a problem being identified and a product being built.</w:t>
      </w:r>
      <w:r/>
    </w:p>
    <w:p>
      <w:r/>
      <w:r>
        <w:t>At the close of the GAMI Incubator #Finland, WAN-IFRA chief executive Stig Ørskov said the organisation’s wider purpose was to help members reshape journalism through cooperation, bold thinking and a stronger defence of press freedom. The programme itself began in March 2025 and brought together Finnish media groups with technology partners from Norway, Belgium and Finland to tackle three different challenges: audience engagement, AI-assisted article drafting and automated fact-checking.</w:t>
      </w:r>
      <w:r/>
    </w:p>
    <w:p>
      <w:r/>
      <w:r>
        <w:t>One of the clearest examples came from A-lehdet and Neuwo, which developed Tvink, an app intended to suggest something to watch in under a minute. A-lehdet, a Finnish media company with a broad portfolio across print and digital publishing, used the project to test a format that moves beyond the traditional article and into the increasingly important world of video discovery. Neuwo, which specialises in AI tools for the media sector, helped turn the idea into a product that is now live and entering user testing.</w:t>
      </w:r>
      <w:r/>
    </w:p>
    <w:p>
      <w:r/>
      <w:r>
        <w:t>Sanoma and Limecraft took a different route, building a system that turns recorded interviews into draft articles. Sanoma, one of Finland’s major media and learning companies, found early in the process that AI can only be useful when the underlying workflow is disciplined and consistent. The collaboration therefore focused not just on transcription, but on standardising how journalists record material, manage transcripts and decide what reaches publication.</w:t>
      </w:r>
      <w:r/>
    </w:p>
    <w:p>
      <w:r/>
      <w:r>
        <w:t>Viestimedia and Factiverse, meanwhile, worked on a fact-checking tool for both text and video, including material from platforms such as YouTube. The system was integrated into Viestimedia’s internal AI platform, Renki, giving journalists a way to verify their own work and scrutinise outside content more efficiently. The team said the project accelerated development and added outside perspective to the newsroom, while participants across all three collaborations stressed that success depended on clear problem definition, proper implementation planning, early involvement of sceptics and support from senior management.</w:t>
      </w:r>
      <w:r/>
    </w:p>
    <w:p>
      <w:r/>
      <w:r>
        <w:t>According to the organisers, the broader lesson was that a dedicated incubator can supply the urgency, accountability and outside facilitation that many newsrooms need if innovation is to survive day-to-day pressure. In that sense, the Finnish programme has become a small but practical model for how media companies and startups can work together on tools that are not merely conceptual, but already usable inside the newsroom.</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[4]</w:t>
        </w:r>
      </w:hyperlink>
      <w:r>
        <w:t xml:space="preserve">- Paragraph 3: </w:t>
      </w:r>
      <w:hyperlink r:id="rId12">
        <w:r>
          <w:rPr>
            <w:color w:val="0000EE"/>
            <w:u w:val="single"/>
          </w:rPr>
          <w:t>[5]</w:t>
        </w:r>
      </w:hyperlink>
      <w:r>
        <w:t xml:space="preserve">, </w:t>
      </w:r>
      <w:hyperlink r:id="rId13">
        <w:r>
          <w:rPr>
            <w:color w:val="0000EE"/>
            <w:u w:val="single"/>
          </w:rPr>
          <w:t>[6]</w:t>
        </w:r>
      </w:hyperlink>
      <w:r>
        <w:t xml:space="preserve">- Paragraph 4: </w:t>
      </w:r>
      <w:hyperlink r:id="rId9">
        <w:r>
          <w:rPr>
            <w:color w:val="0000EE"/>
            <w:u w:val="single"/>
          </w:rPr>
          <w:t>[2]</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[4]</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https://wan-ifra.org/2026/04/six-months-three-media-startup-teams-real-results-gami-incubator-finlands-blueprint-for-media-innovation/</w:t>
        </w:r>
      </w:hyperlink>
      <w:r>
        <w:t xml:space="preserve"> - Please view link - unable to able to access data</w:t>
      </w:r>
      <w:r/>
    </w:p>
    <w:p>
      <w:pPr>
        <w:pStyle w:val="ListNumber"/>
        <w:spacing w:line="240" w:lineRule="auto"/>
        <w:ind w:left="720"/>
      </w:pPr>
      <w:r/>
      <w:hyperlink r:id="rId9">
        <w:r>
          <w:rPr>
            <w:color w:val="0000EE"/>
            <w:u w:val="single"/>
          </w:rPr>
          <w:t>https://wan-ifra.org/2026/04/six-months-three-media-startup-teams-real-results-gami-incubator-finlands-blueprint-for-media-innovation/</w:t>
        </w:r>
      </w:hyperlink>
      <w:r>
        <w:t xml:space="preserve"> - The article discusses the conclusion of the GAMI Incubator #Finland programme, a six-month initiative that paired Finnish media organisations with technology startups to address technological challenges. The programme, funded by the Media Industry Research Foundation of Finland and run by WAN-IFRA's Global Alliance for Media Innovation (GAMI), resulted in three collaborative projects: A-lehdet partnered with Neuwo to develop Tvink, an app recommending video content in under 60 seconds; Sanoma and Limecraft created a tool transforming recorded interviews into draft articles; Viestimedia and Factiverse developed a fact-checking tool for text and video content. The programme highlighted the importance of clear problem identification, proper planning, embracing diverse perspectives, and obtaining top management support in media-startup collaborations.</w:t>
      </w:r>
      <w:r/>
    </w:p>
    <w:p>
      <w:pPr>
        <w:pStyle w:val="ListNumber"/>
        <w:spacing w:line="240" w:lineRule="auto"/>
        <w:ind w:left="720"/>
      </w:pPr>
      <w:r/>
      <w:hyperlink r:id="rId10">
        <w:r>
          <w:rPr>
            <w:color w:val="0000EE"/>
            <w:u w:val="single"/>
          </w:rPr>
          <w:t>https://www.mediaalantutkimussaatio.fi</w:t>
        </w:r>
      </w:hyperlink>
      <w:r>
        <w:t xml:space="preserve"> - The Media Industry Research Foundation of Finland is a Finnish foundation that funds research and development projects in the media industry. It aims to promote the development and competitiveness of the Finnish media sector by supporting innovative projects and initiatives. The foundation collaborates with various organisations, including WAN-IFRA's Global Alliance for Media Innovation (GAMI), to drive technological advancements and foster innovation within the media industry.</w:t>
      </w:r>
      <w:r/>
    </w:p>
    <w:p>
      <w:pPr>
        <w:pStyle w:val="ListNumber"/>
        <w:spacing w:line="240" w:lineRule="auto"/>
        <w:ind w:left="720"/>
      </w:pPr>
      <w:r/>
      <w:hyperlink r:id="rId11">
        <w:r>
          <w:rPr>
            <w:color w:val="0000EE"/>
            <w:u w:val="single"/>
          </w:rPr>
          <w:t>https://media-innovation.news</w:t>
        </w:r>
      </w:hyperlink>
      <w:r>
        <w:t xml:space="preserve"> - The Global Alliance for Media Innovation (GAMI) is an initiative by WAN-IFRA that focuses on fostering innovation and collaboration within the media industry. GAMI supports projects that address technological challenges and promote the development of new business models. The alliance works with media organisations and technology partners worldwide to drive positive change and innovation in the media sector.</w:t>
      </w:r>
      <w:r/>
    </w:p>
    <w:p>
      <w:pPr>
        <w:pStyle w:val="ListNumber"/>
        <w:spacing w:line="240" w:lineRule="auto"/>
        <w:ind w:left="720"/>
      </w:pPr>
      <w:r/>
      <w:hyperlink r:id="rId12">
        <w:r>
          <w:rPr>
            <w:color w:val="0000EE"/>
            <w:u w:val="single"/>
          </w:rPr>
          <w:t>https://www.a-lehdet.com</w:t>
        </w:r>
      </w:hyperlink>
      <w:r>
        <w:t xml:space="preserve"> - A-lehdet is a Finnish media company known for its diverse portfolio of publications, including magazines and digital media platforms. The company focuses on delivering high-quality content to its audience and has been involved in various innovative projects to enhance audience engagement and content delivery.</w:t>
      </w:r>
      <w:r/>
    </w:p>
    <w:p>
      <w:pPr>
        <w:pStyle w:val="ListNumber"/>
        <w:spacing w:line="240" w:lineRule="auto"/>
        <w:ind w:left="720"/>
      </w:pPr>
      <w:r/>
      <w:hyperlink r:id="rId13">
        <w:r>
          <w:rPr>
            <w:color w:val="0000EE"/>
            <w:u w:val="single"/>
          </w:rPr>
          <w:t>https://neuwo.ai</w:t>
        </w:r>
      </w:hyperlink>
      <w:r>
        <w:t xml:space="preserve"> - Neuwo is a technology company specialising in artificial intelligence solutions for the media industry. The company collaborates with media organisations to develop innovative tools and applications that enhance content delivery and audience engagement. Neuwo's partnership with A-lehdet led to the development of Tvink, an app designed to recommend video content in under 60 seconds.</w:t>
      </w:r>
      <w:r/>
    </w:p>
    <w:p>
      <w:pPr>
        <w:pStyle w:val="ListNumber"/>
        <w:spacing w:line="240" w:lineRule="auto"/>
        <w:ind w:left="720"/>
      </w:pPr>
      <w:r/>
      <w:hyperlink r:id="rId14">
        <w:r>
          <w:rPr>
            <w:color w:val="0000EE"/>
            <w:u w:val="single"/>
          </w:rPr>
          <w:t>https://www.sanoma.com</w:t>
        </w:r>
      </w:hyperlink>
      <w:r>
        <w:t xml:space="preserve"> - Sanoma is a Finnish media and learning company that operates in various sectors, including publishing, broadcasting, and digital media. The company focuses on delivering high-quality content and services to its audience and has been involved in several initiatives to drive innovation and digital transformation within the media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an-ifra.org/2026/04/six-months-three-media-startup-teams-real-results-gami-incubator-finlands-blueprint-for-media-innovation/" TargetMode="External"/><Relationship Id="rId10" Type="http://schemas.openxmlformats.org/officeDocument/2006/relationships/hyperlink" Target="https://www.mediaalantutkimussaatio.fi" TargetMode="External"/><Relationship Id="rId11" Type="http://schemas.openxmlformats.org/officeDocument/2006/relationships/hyperlink" Target="https://media-innovation.news" TargetMode="External"/><Relationship Id="rId12" Type="http://schemas.openxmlformats.org/officeDocument/2006/relationships/hyperlink" Target="https://www.a-lehdet.com" TargetMode="External"/><Relationship Id="rId13" Type="http://schemas.openxmlformats.org/officeDocument/2006/relationships/hyperlink" Target="https://neuwo.ai" TargetMode="External"/><Relationship Id="rId14" Type="http://schemas.openxmlformats.org/officeDocument/2006/relationships/hyperlink" Target="https://www.sanoma.com"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