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Journalist's experiment reveals AI’s limits in nuanced reporting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 an era when executives warn that artificial intelligence could reshape white-collar work, Amanda Hoover decided to test the claim in the most personal way possible: by trying to outsource her own reporting job to a machine. Goldman Sachs has estimated that AI could expose hundreds of millions of jobs to automation over the next decade, while also creating new work in areas that support the technology. In journalism, the pressure is already visible. A Muck Rack survey published in March found that 82% of journalists now use AI in some part of their workflow, even as concern about unchecked use has grown.</w:t>
      </w:r>
      <w:r/>
    </w:p>
    <w:p>
      <w:r/>
      <w:r>
        <w:t>Hoover’s experiment, published by Business Insider, was designed to see how far consumer AI tools could go in reproducing the core tasks of reporting: interviewing sources, shaping a story and filing a readable draft. She used voice-generation software to build an AI agent in her own voice, then set it loose on pre-selected sources to ask questions about AI’s role in journalism. The idea was partly comic and partly unsettling, but it also reflected a wider shift in newsrooms, where AI is increasingly being treated not just as a novelty but as infrastructure for repetitive work.</w:t>
      </w:r>
      <w:r/>
    </w:p>
    <w:p>
      <w:r/>
      <w:r>
        <w:t>What Hoover found was that the technology could imitate surface-level reporting far better than the deeper skills that make interviews work. The bot could ask questions and keep a conversation moving, but it struggled with silence, nuance and follow-up. Sources told Hoover afterwards that the agent felt overly flattering and oddly eager to move on, rather than pressing for detail. Ben Colman of Reality Defender described the experience as more synthetic than a fake voice alone would suggest, while Gab Ferree of the communications group Off the Record said the pauses and interruptions that shape human conversation are exactly where AI falls apart.</w:t>
      </w:r>
      <w:r/>
    </w:p>
    <w:p>
      <w:r/>
      <w:r>
        <w:t>The limits became even clearer when Hoover fed the interview transcripts back into ChatGPT and asked it to draft an 800-word essay. The result, she wrote, could assemble quotations and produce a coherent structure, but it also relied on stock phrasing, exaggerated transitions and a treatment of source material that sometimes stripped away context. Her editor then reviewed the draft and pushed back. When Hoover’s bot joined a Slack exchange about revisions, it resisted suggestions and argued that the story should remain broad rather than becoming more personal. The moment underlined a central tension: AI could mimic the mechanics of editorial work, but not the human judgment behind it.</w:t>
      </w:r>
      <w:r/>
    </w:p>
    <w:p>
      <w:r/>
      <w:r>
        <w:t>That conclusion sits uneasily alongside the optimism found in some industry discussions. Analysts and journalism scholars increasingly describe AI as a tool for handling routine processes, from transcription to summarisation, so that reporters can spend more time on verification, interviews and analysis. But the Atlantic has recently noted growing anxieties about AI-generated language creeping into respected media brands, reinforcing calls for clearer policies and stronger editorial oversight. Hoover’s experiment landed in the middle of that debate, showing both why newsrooms are adopting AI and why many journalists remain wary of letting it move beyond assistance.</w:t>
      </w:r>
      <w:r/>
    </w:p>
    <w:p>
      <w:r/>
      <w:r>
        <w:t>For Hoover, the most useful parts of the experiment were not the voice clone or the draft itself, but the transcription and analysis tools that sped up the laborious side of reporting. Even so, she concluded that the hardest parts of journalism remain stubbornly human: earning trust, reading the room, knowing when to pause and pressing for what a source has not yet said. If AI is going to replace reporters, her story suggests, it will need to do more than sound convincing. It will need to think, wait and doubt like 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https://www.businessinsider.com/built-ai-agent-job-boss-replacement-2026-4</w:t>
        </w:r>
      </w:hyperlink>
      <w:r>
        <w:t xml:space="preserve"> - Please view link - unable to able to access data</w:t>
      </w:r>
      <w:r/>
    </w:p>
    <w:p>
      <w:pPr>
        <w:pStyle w:val="ListNumber"/>
        <w:spacing w:line="240" w:lineRule="auto"/>
        <w:ind w:left="720"/>
      </w:pPr>
      <w:r/>
      <w:hyperlink r:id="rId10">
        <w:r>
          <w:rPr>
            <w:color w:val="0000EE"/>
            <w:u w:val="single"/>
          </w:rPr>
          <w:t>https://www.goldmansachs.com/insights/articles/the-jobs-ai-is-likely-to-boost-and-those-it-may-disrupt</w:t>
        </w:r>
      </w:hyperlink>
      <w:r>
        <w:t xml:space="preserve"> - Goldman Sachs Research analyses the impact of AI on employment, noting that while AI may displace certain jobs, it also creates new opportunities by augmenting human labour. The report estimates that AI has reduced monthly payroll growth by approximately 16,000 jobs over the past year, leading to a 0.1 percentage point increase in the unemployment rate. However, in sectors where AI enhances human productivity, employment levels are rising, indicating a complex interplay between job displacement and creation due to AI advancements.</w:t>
      </w:r>
      <w:r/>
    </w:p>
    <w:p>
      <w:pPr>
        <w:pStyle w:val="ListNumber"/>
        <w:spacing w:line="240" w:lineRule="auto"/>
        <w:ind w:left="720"/>
      </w:pPr>
      <w:r/>
      <w:hyperlink r:id="rId11">
        <w:r>
          <w:rPr>
            <w:color w:val="0000EE"/>
            <w:u w:val="single"/>
          </w:rPr>
          <w:t>https://www.goldmansachs.com/insights/articles/how-will-ai-affect-the-us-labor-market</w:t>
        </w:r>
      </w:hyperlink>
      <w:r>
        <w:t xml:space="preserve"> - Goldman Sachs explores AI's influence on the US labour market, highlighting its effects on the tech, knowledge, and creative sectors. The report anticipates that over the next decade, AI could expose 300 million jobs globally to automation. Despite potential job losses, AI is also expected to generate employment, particularly in building the infrastructure needed to support AI technologies, such as power and data centres, suggesting a dual impact of AI on job markets.</w:t>
      </w:r>
      <w:r/>
    </w:p>
    <w:p>
      <w:pPr>
        <w:pStyle w:val="ListNumber"/>
        <w:spacing w:line="240" w:lineRule="auto"/>
        <w:ind w:left="720"/>
      </w:pPr>
      <w:r/>
      <w:hyperlink r:id="rId12">
        <w:r>
          <w:rPr>
            <w:color w:val="0000EE"/>
            <w:u w:val="single"/>
          </w:rPr>
          <w:t>https://www.globenewswire.com/news-release/2026/03/19/3259178/0/en/Muck-Rack-s-2026-State-of-Journalism-Report-Finds-82-of-Journalists-Use-AI.html</w:t>
        </w:r>
      </w:hyperlink>
      <w:r>
        <w:t xml:space="preserve"> - Muck Rack's 2026 State of Journalism Report reveals that 82% of journalists are incorporating AI tools into their workflows, marking a significant increase from the previous year. The report highlights that ChatGPT usage among journalists has risen to 47%, with other AI tools like Gemini and Claude also gaining traction. Despite this adoption, concerns about unchecked AI have grown, with 26% of journalists citing it as a top industry concern, up from 18% last year, reflecting a cautious approach to AI integration in journalism.</w:t>
      </w:r>
      <w:r/>
    </w:p>
    <w:p>
      <w:pPr>
        <w:pStyle w:val="ListNumber"/>
        <w:spacing w:line="240" w:lineRule="auto"/>
        <w:ind w:left="720"/>
      </w:pPr>
      <w:r/>
      <w:hyperlink r:id="rId13">
        <w:r>
          <w:rPr>
            <w:color w:val="0000EE"/>
            <w:u w:val="single"/>
          </w:rPr>
          <w:t>https://etcjournal.com/2026/04/03/ai-in-journalism-2026-2027-more-agentic-automation/</w:t>
        </w:r>
      </w:hyperlink>
      <w:r>
        <w:t xml:space="preserve"> - The Educational Technology and Change Journal discusses the evolving role of AI in journalism, noting a shift from AI as a mere tool to AI as integral infrastructure within newsrooms. The article observes that AI is increasingly handling repetitive and structured tasks, allowing journalists to focus on verification, judgment, and interviews. This trend suggests a future where AI augments journalistic processes, enhancing efficiency while maintaining the critical human elements of reporting.</w:t>
      </w:r>
      <w:r/>
    </w:p>
    <w:p>
      <w:pPr>
        <w:pStyle w:val="ListNumber"/>
        <w:spacing w:line="240" w:lineRule="auto"/>
        <w:ind w:left="720"/>
      </w:pPr>
      <w:r/>
      <w:hyperlink r:id="rId14">
        <w:r>
          <w:rPr>
            <w:color w:val="0000EE"/>
            <w:u w:val="single"/>
          </w:rPr>
          <w:t>https://ksj.mit.edu/news/2026/03/06/ai-journalism-panel/</w:t>
        </w:r>
      </w:hyperlink>
      <w:r>
        <w:t xml:space="preserve"> - The Knight Science Journalism Program convened a panel to discuss AI's impact on journalism, focusing on how AI is reshaping news reporting, information dissemination, and public discourse. Panelists addressed the challenges AI poses to free speech and the informed citizenry, highlighting the need for responsible AI integration in journalism. The discussion underscored the importance of balancing technological advancements with ethical considerations to preserve the integrity of the news industry.</w:t>
      </w:r>
      <w:r/>
    </w:p>
    <w:p>
      <w:pPr>
        <w:pStyle w:val="ListNumber"/>
        <w:spacing w:line="240" w:lineRule="auto"/>
        <w:ind w:left="720"/>
      </w:pPr>
      <w:r/>
      <w:hyperlink r:id="rId15">
        <w:r>
          <w:rPr>
            <w:color w:val="0000EE"/>
            <w:u w:val="single"/>
          </w:rPr>
          <w:t>https://www.theatlantic.com/culture/2026/03/how-ai-creeping-new-york-times/686528/?utm_source=apple_news</w:t>
        </w:r>
      </w:hyperlink>
      <w:r>
        <w:t xml:space="preserve"> - The Atlantic examines the increasing presence of AI-generated content in prestigious media outlets, focusing on a 'Modern Love' column in The New York Times suspected of containing AI text. The article highlights the challenges in detecting AI-generated language and the broader implications for trust and authenticity in journalism. It calls for clearer policies and editor training to address the growing influence of AI in media, emphasizing the need for transparency and ethical standards in content creation.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insider.com/built-ai-agent-job-boss-replacement-2026-4" TargetMode="External"/><Relationship Id="rId10" Type="http://schemas.openxmlformats.org/officeDocument/2006/relationships/hyperlink" Target="https://www.goldmansachs.com/insights/articles/the-jobs-ai-is-likely-to-boost-and-those-it-may-disrupt" TargetMode="External"/><Relationship Id="rId11" Type="http://schemas.openxmlformats.org/officeDocument/2006/relationships/hyperlink" Target="https://www.goldmansachs.com/insights/articles/how-will-ai-affect-the-us-labor-market" TargetMode="External"/><Relationship Id="rId12" Type="http://schemas.openxmlformats.org/officeDocument/2006/relationships/hyperlink" Target="https://www.globenewswire.com/news-release/2026/03/19/3259178/0/en/Muck-Rack-s-2026-State-of-Journalism-Report-Finds-82-of-Journalists-Use-AI.html" TargetMode="External"/><Relationship Id="rId13" Type="http://schemas.openxmlformats.org/officeDocument/2006/relationships/hyperlink" Target="https://etcjournal.com/2026/04/03/ai-in-journalism-2026-2027-more-agentic-automation/" TargetMode="External"/><Relationship Id="rId14" Type="http://schemas.openxmlformats.org/officeDocument/2006/relationships/hyperlink" Target="https://ksj.mit.edu/news/2026/03/06/ai-journalism-panel/" TargetMode="External"/><Relationship Id="rId15" Type="http://schemas.openxmlformats.org/officeDocument/2006/relationships/hyperlink" Target="https://www.theatlantic.com/culture/2026/03/how-ai-creeping-new-york-times/686528/?utm_source=apple_n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