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bold new direction: why Nigel Farage and Reform UK should lead our nation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 Bold New Direction: Why Nigel Farage and Reform UK Should Lead Our Nation</w:t>
      </w:r>
    </w:p>
    <w:p>
      <w:r>
        <w:t>As the dust settles from the tumultuous 2024 general election, the British political landscape is clearer than ever, highlighting the dire need for a decisive shift in leadership. Despite an enormous electoral mandate, Nigel Farage's Reform UK secured only five parliamentary seats due to our flawed electoral system. Meanwhile, Keir Starmer's Labour Party, which performed even worse than under Jeremy Corbyn, is enjoying a landslide victory despite opening their term with broken tax promises. For the Conservative Party, which still grapples with finding a worthy leader, it's time to realise that the true path forward lies with Nigel Farage and Reform UK.</w:t>
      </w:r>
    </w:p>
    <w:p>
      <w:r>
        <w:t>Nigel Farage has long been a figure synonymous with unfiltered truth and straightforward communication, qualities desperately missing from today's political arena. His ability to connect with ordinary Britons, express their concerns, and offer actionable solutions sets him apart as the genuine voice of the people. Farage understands the heart of the nation, embodying the principles and values that resonate with the average voter: national pride, sensible immigration policies, and economic freedom.</w:t>
      </w:r>
    </w:p>
    <w:p>
      <w:r>
        <w:t>For Conservative MPs, clinging to an outdated party structure that no longer represents the ethos of its base is an exercise in futility. With Rishi Sunak still fumbling through a leadership race, it's clear that the Conservative Party has lost its grip on reality and the pulse of the people it once served. By resigning their whip and aligning with Reform UK, these MPs can reinvigorate their political careers and contribute to a new, clear-minded vision for our country. It's time for real conservatives to recognise that Farage is the leader who can bring coherence and strength back to right-wing politics in Britain.</w:t>
      </w:r>
    </w:p>
    <w:p>
      <w:r>
        <w:t>Labour's immediate betrayal of their tax promises is just the beginning of a socialist agenda that will continue to erode the economic freedom and independence we value. Starmer's government will undoubtedly expand its reach into our pockets, imposing heavy-handed measures that stifle growth and innovation. In stark contrast, Reform UK offers a platform grounded in reducing unnecessary government interference, ensuring that hard-working Britons keep more of their earnings and businesses thrive in an unfettered market.</w:t>
      </w:r>
    </w:p>
    <w:p>
      <w:r>
        <w:t>Moreover, Farage's tough stance on immigration aligns with the pressing concerns of many Brits who feel neglected by the metropolitan elite's open-border policies. The safety and security of our communities should never be undermined by political correctness or globalist agendas. By advocating for controlled, merit-based immigration, Nigel Farage upholds the principles of sovereignty and national integrity.</w:t>
      </w:r>
    </w:p>
    <w:p>
      <w:r>
        <w:t>Let us not forget the value of preserving British culture and identity. Reform UK under Farage promises to respect and nurture our rich heritage, standing firm against the cultural Marxism that seeks to undermine our traditions and values. Upholding free speech and promoting a robust national identity are not merely political stances but essential steps to ensuring the survival of everything we hold dear.</w:t>
      </w:r>
    </w:p>
    <w:p>
      <w:r>
        <w:t>In this critical juncture, the Conservative Party must face the undeniable truth: the future of right-wing politics rests with Nigel Farage and Reform UK. By joining forces, they can present a united front against the encroaching tide of socialism and take back the reins of our nation.</w:t>
      </w:r>
    </w:p>
    <w:p>
      <w:r>
        <w:t>The time for half-measures and political games is over. Britain needs a leader who speaks plainly and acts decisively. Nigel Farage is that leader. Right-leaning Britons must rally behind him to secure a prosperous and free future for our beloved nation.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